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146" w:rsidRDefault="00F61146" w:rsidP="000A071A">
      <w:pPr>
        <w:suppressAutoHyphens w:val="0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3"/>
        <w:gridCol w:w="4863"/>
        <w:gridCol w:w="4865"/>
      </w:tblGrid>
      <w:tr w:rsidR="00F61146" w:rsidRPr="009D0496" w:rsidTr="001975C4">
        <w:trPr>
          <w:trHeight w:val="1692"/>
        </w:trPr>
        <w:tc>
          <w:tcPr>
            <w:tcW w:w="4863" w:type="dxa"/>
            <w:shd w:val="clear" w:color="auto" w:fill="auto"/>
          </w:tcPr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2016 г.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3" w:type="dxa"/>
            <w:shd w:val="clear" w:color="auto" w:fill="auto"/>
          </w:tcPr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</w:t>
            </w:r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2016 г.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shd w:val="clear" w:color="auto" w:fill="auto"/>
          </w:tcPr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_______/  </w:t>
            </w:r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F61146" w:rsidRPr="009D0496" w:rsidRDefault="00F61146" w:rsidP="001975C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F61146" w:rsidRPr="009D0496" w:rsidRDefault="00F61146" w:rsidP="00F61146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61146" w:rsidRPr="009D0496" w:rsidRDefault="00F61146" w:rsidP="00F61146">
      <w:pPr>
        <w:suppressAutoHyphens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F61146" w:rsidRPr="009D0496" w:rsidRDefault="00F61146" w:rsidP="00F61146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0496">
        <w:rPr>
          <w:rFonts w:ascii="Times New Roman" w:hAnsi="Times New Roman"/>
          <w:b/>
          <w:sz w:val="28"/>
          <w:szCs w:val="28"/>
          <w:lang w:eastAsia="ru-RU"/>
        </w:rPr>
        <w:t>РАБОЧАЯ ПРОГРАММА</w:t>
      </w:r>
    </w:p>
    <w:p w:rsidR="00F61146" w:rsidRPr="009D0496" w:rsidRDefault="00F61146" w:rsidP="00F61146">
      <w:pPr>
        <w:suppressAutoHyphens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 xml:space="preserve">по    </w:t>
      </w:r>
      <w:r>
        <w:rPr>
          <w:rFonts w:ascii="Times New Roman" w:hAnsi="Times New Roman"/>
          <w:b/>
          <w:sz w:val="28"/>
          <w:szCs w:val="28"/>
          <w:lang w:eastAsia="ru-RU"/>
        </w:rPr>
        <w:t>искусству 9</w:t>
      </w:r>
      <w:r w:rsidRPr="009D0496">
        <w:rPr>
          <w:rFonts w:ascii="Times New Roman" w:hAnsi="Times New Roman"/>
          <w:b/>
          <w:sz w:val="28"/>
          <w:szCs w:val="28"/>
          <w:lang w:eastAsia="ru-RU"/>
        </w:rPr>
        <w:t xml:space="preserve">  класс</w:t>
      </w:r>
    </w:p>
    <w:p w:rsidR="00F61146" w:rsidRPr="009D0496" w:rsidRDefault="00F61146" w:rsidP="00F61146">
      <w:pPr>
        <w:suppressAutoHyphens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9D0496">
        <w:rPr>
          <w:rFonts w:ascii="Times New Roman" w:hAnsi="Times New Roman"/>
          <w:b/>
          <w:sz w:val="28"/>
          <w:szCs w:val="28"/>
          <w:lang w:eastAsia="ru-RU"/>
        </w:rPr>
        <w:t>Слеповой</w:t>
      </w:r>
      <w:proofErr w:type="spellEnd"/>
      <w:r w:rsidRPr="009D0496">
        <w:rPr>
          <w:rFonts w:ascii="Times New Roman" w:hAnsi="Times New Roman"/>
          <w:b/>
          <w:sz w:val="28"/>
          <w:szCs w:val="28"/>
          <w:lang w:eastAsia="ru-RU"/>
        </w:rPr>
        <w:t xml:space="preserve"> Ирины Владимировны</w:t>
      </w:r>
    </w:p>
    <w:p w:rsidR="00F61146" w:rsidRPr="009D0496" w:rsidRDefault="00F61146" w:rsidP="00F61146">
      <w:pPr>
        <w:suppressAutoHyphens w:val="0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F61146" w:rsidRPr="009D0496" w:rsidRDefault="00F61146" w:rsidP="00F61146">
      <w:pPr>
        <w:suppressAutoHyphens w:val="0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>ГБОУ «</w:t>
      </w:r>
      <w:proofErr w:type="spellStart"/>
      <w:r w:rsidRPr="009D0496">
        <w:rPr>
          <w:rFonts w:ascii="Times New Roman" w:hAnsi="Times New Roman"/>
          <w:sz w:val="28"/>
          <w:szCs w:val="28"/>
          <w:lang w:eastAsia="ru-RU"/>
        </w:rPr>
        <w:t>Чистопольская</w:t>
      </w:r>
      <w:proofErr w:type="spellEnd"/>
      <w:r w:rsidRPr="009D0496">
        <w:rPr>
          <w:rFonts w:ascii="Times New Roman" w:hAnsi="Times New Roman"/>
          <w:sz w:val="28"/>
          <w:szCs w:val="28"/>
          <w:lang w:eastAsia="ru-RU"/>
        </w:rPr>
        <w:t xml:space="preserve"> кадетская школа-интернат имени</w:t>
      </w:r>
    </w:p>
    <w:p w:rsidR="00F61146" w:rsidRPr="009D0496" w:rsidRDefault="00F61146" w:rsidP="00F61146">
      <w:pPr>
        <w:suppressAutoHyphens w:val="0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9D0496">
        <w:rPr>
          <w:rFonts w:ascii="Times New Roman" w:hAnsi="Times New Roman"/>
          <w:sz w:val="28"/>
          <w:szCs w:val="28"/>
          <w:lang w:eastAsia="ru-RU"/>
        </w:rPr>
        <w:t>Евдокимовича</w:t>
      </w:r>
      <w:proofErr w:type="spellEnd"/>
      <w:r w:rsidRPr="009D0496">
        <w:rPr>
          <w:rFonts w:ascii="Times New Roman" w:hAnsi="Times New Roman"/>
          <w:sz w:val="28"/>
          <w:szCs w:val="28"/>
          <w:lang w:eastAsia="ru-RU"/>
        </w:rPr>
        <w:t>»</w:t>
      </w:r>
    </w:p>
    <w:p w:rsidR="00F61146" w:rsidRPr="009D0496" w:rsidRDefault="00F61146" w:rsidP="00F61146">
      <w:pPr>
        <w:suppressAutoHyphens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61146" w:rsidRPr="009D0496" w:rsidRDefault="00F61146" w:rsidP="00F61146">
      <w:pPr>
        <w:suppressAutoHyphens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61146" w:rsidRPr="009D0496" w:rsidRDefault="00F61146" w:rsidP="00F61146">
      <w:pPr>
        <w:suppressAutoHyphens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Чистополь, 2016 год</w:t>
      </w:r>
    </w:p>
    <w:p w:rsidR="00F61146" w:rsidRDefault="00F61146" w:rsidP="00F61146">
      <w:pPr>
        <w:suppressAutoHyphens w:val="0"/>
        <w:rPr>
          <w:rFonts w:ascii="Times New Roman" w:hAnsi="Times New Roman"/>
          <w:b/>
        </w:rPr>
      </w:pPr>
    </w:p>
    <w:p w:rsidR="000A071A" w:rsidRPr="00A82F03" w:rsidRDefault="000A071A" w:rsidP="000A071A">
      <w:pPr>
        <w:suppressAutoHyphens w:val="0"/>
        <w:jc w:val="center"/>
        <w:rPr>
          <w:rFonts w:ascii="Times New Roman" w:hAnsi="Times New Roman"/>
          <w:lang w:eastAsia="ru-RU"/>
        </w:rPr>
      </w:pPr>
      <w:r w:rsidRPr="00A82F03">
        <w:rPr>
          <w:rFonts w:ascii="Times New Roman" w:hAnsi="Times New Roman"/>
          <w:b/>
        </w:rPr>
        <w:lastRenderedPageBreak/>
        <w:t>Пояснительная записка</w:t>
      </w:r>
    </w:p>
    <w:p w:rsidR="000A071A" w:rsidRPr="00A82F03" w:rsidRDefault="000A071A" w:rsidP="000A071A">
      <w:pPr>
        <w:widowControl w:val="0"/>
        <w:suppressAutoHyphens w:val="0"/>
        <w:spacing w:after="120" w:line="240" w:lineRule="auto"/>
        <w:rPr>
          <w:rFonts w:ascii="Times New Roman" w:hAnsi="Times New Roman"/>
          <w:lang w:eastAsia="ru-RU"/>
        </w:rPr>
      </w:pPr>
      <w:r w:rsidRPr="00A82F03">
        <w:rPr>
          <w:rFonts w:ascii="Times New Roman" w:hAnsi="Times New Roman"/>
          <w:lang w:eastAsia="ru-RU"/>
        </w:rPr>
        <w:t xml:space="preserve">Рабочая программа по искусству разработана в соответствии </w:t>
      </w:r>
      <w:proofErr w:type="gramStart"/>
      <w:r w:rsidRPr="00A82F03">
        <w:rPr>
          <w:rFonts w:ascii="Times New Roman" w:hAnsi="Times New Roman"/>
          <w:lang w:eastAsia="ru-RU"/>
        </w:rPr>
        <w:t>с</w:t>
      </w:r>
      <w:proofErr w:type="gramEnd"/>
      <w:r w:rsidRPr="00A82F03">
        <w:rPr>
          <w:rFonts w:ascii="Times New Roman" w:hAnsi="Times New Roman"/>
          <w:lang w:eastAsia="ru-RU"/>
        </w:rPr>
        <w:t>:</w:t>
      </w:r>
    </w:p>
    <w:p w:rsidR="000A071A" w:rsidRPr="00A82F03" w:rsidRDefault="000A071A" w:rsidP="000A071A">
      <w:pPr>
        <w:suppressAutoHyphens w:val="0"/>
        <w:autoSpaceDE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A82F03">
        <w:rPr>
          <w:rFonts w:ascii="Times New Roman" w:hAnsi="Times New Roman"/>
          <w:lang w:eastAsia="ru-RU"/>
        </w:rPr>
        <w:t>-Федеральным законом «Об образовании в Российской Федерации» от 29.12.2012 г. № 273-Ф3;</w:t>
      </w:r>
    </w:p>
    <w:p w:rsidR="000A071A" w:rsidRPr="00A82F03" w:rsidRDefault="000A071A" w:rsidP="000A071A">
      <w:pPr>
        <w:suppressAutoHyphens w:val="0"/>
        <w:autoSpaceDE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A82F03">
        <w:rPr>
          <w:rFonts w:ascii="Times New Roman" w:hAnsi="Times New Roman"/>
          <w:lang w:eastAsia="ru-RU"/>
        </w:rPr>
        <w:t>-Законом Республики Татарстан от 22.07.2013 N 68-ЗРТ «Об образовании»;</w:t>
      </w:r>
    </w:p>
    <w:p w:rsidR="000A071A" w:rsidRPr="00A82F03" w:rsidRDefault="000A071A" w:rsidP="000A071A">
      <w:pPr>
        <w:widowControl w:val="0"/>
        <w:suppressAutoHyphens w:val="0"/>
        <w:spacing w:after="120" w:line="240" w:lineRule="auto"/>
        <w:rPr>
          <w:rFonts w:ascii="Times New Roman" w:hAnsi="Times New Roman"/>
          <w:b/>
          <w:lang w:eastAsia="ru-RU"/>
        </w:rPr>
      </w:pPr>
      <w:r w:rsidRPr="00A82F03">
        <w:rPr>
          <w:rFonts w:ascii="Times New Roman" w:hAnsi="Times New Roman"/>
          <w:lang w:eastAsia="ru-RU"/>
        </w:rPr>
        <w:t xml:space="preserve">-Федеральным компонентом государственного стандарта общего образования,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A82F03">
          <w:rPr>
            <w:rFonts w:ascii="Times New Roman" w:hAnsi="Times New Roman"/>
            <w:lang w:eastAsia="ru-RU"/>
          </w:rPr>
          <w:t>2004 г</w:t>
        </w:r>
      </w:smartTag>
      <w:r w:rsidRPr="00A82F03">
        <w:rPr>
          <w:rFonts w:ascii="Times New Roman" w:hAnsi="Times New Roman"/>
          <w:lang w:eastAsia="ru-RU"/>
        </w:rPr>
        <w:t>. № 1089 (в ред. от 31.01.2012г., от 23.06.2015г.)</w:t>
      </w:r>
    </w:p>
    <w:p w:rsidR="000A071A" w:rsidRPr="00A82F03" w:rsidRDefault="000A071A" w:rsidP="000A071A">
      <w:pPr>
        <w:widowControl w:val="0"/>
        <w:suppressAutoHyphens w:val="0"/>
        <w:spacing w:after="120" w:line="240" w:lineRule="auto"/>
        <w:rPr>
          <w:rFonts w:ascii="Times New Roman" w:hAnsi="Times New Roman"/>
          <w:b/>
          <w:lang w:eastAsia="ru-RU"/>
        </w:rPr>
      </w:pPr>
      <w:r w:rsidRPr="00A82F03">
        <w:rPr>
          <w:rFonts w:ascii="Times New Roman" w:hAnsi="Times New Roman"/>
          <w:lang w:eastAsia="ru-RU"/>
        </w:rPr>
        <w:t xml:space="preserve">--авторской программой «Искусство. 8-9 классы» авторов Г. П. Сергеевой, И. Э. </w:t>
      </w:r>
      <w:proofErr w:type="spellStart"/>
      <w:r w:rsidRPr="00A82F03">
        <w:rPr>
          <w:rFonts w:ascii="Times New Roman" w:hAnsi="Times New Roman"/>
          <w:lang w:eastAsia="ru-RU"/>
        </w:rPr>
        <w:t>Кашековой</w:t>
      </w:r>
      <w:proofErr w:type="spellEnd"/>
      <w:r w:rsidRPr="00A82F03">
        <w:rPr>
          <w:rFonts w:ascii="Times New Roman" w:hAnsi="Times New Roman"/>
          <w:lang w:eastAsia="ru-RU"/>
        </w:rPr>
        <w:t>, Е. Д. Критской.</w:t>
      </w:r>
      <w:r w:rsidRPr="00A82F03">
        <w:rPr>
          <w:rFonts w:ascii="Times New Roman" w:hAnsi="Times New Roman"/>
          <w:b/>
          <w:bCs/>
          <w:lang w:eastAsia="ru-RU"/>
        </w:rPr>
        <w:t xml:space="preserve"> »/</w:t>
      </w:r>
      <w:r w:rsidRPr="00A82F03">
        <w:rPr>
          <w:rFonts w:ascii="Times New Roman" w:hAnsi="Times New Roman"/>
          <w:lang w:eastAsia="ru-RU"/>
        </w:rPr>
        <w:t>Программы общеобразовательных учреждений.– М.: «Просвещение», 2012» — и соответствует Федеральному компоненту государственного образовательного стандарта (ФКГОС) основного общегообразования по курсу «Искусство».</w:t>
      </w:r>
    </w:p>
    <w:p w:rsidR="000A071A" w:rsidRPr="00A82F03" w:rsidRDefault="000A071A" w:rsidP="000A071A">
      <w:pPr>
        <w:pStyle w:val="a6"/>
        <w:spacing w:before="0" w:after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- Учебный план ГБОУ "Чистопольская кадетская школа-интернат имени Героя Советского Союза  Кузьмина С.Е." на 2016-2017 учебный год.</w:t>
      </w:r>
    </w:p>
    <w:p w:rsidR="000A071A" w:rsidRPr="00A82F03" w:rsidRDefault="000A071A" w:rsidP="000A071A">
      <w:pPr>
        <w:pStyle w:val="a6"/>
        <w:spacing w:before="0" w:after="0"/>
        <w:ind w:left="28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- Положение о рабочей программе ГБОУ «</w:t>
      </w:r>
      <w:proofErr w:type="spellStart"/>
      <w:r w:rsidRPr="00A82F03">
        <w:rPr>
          <w:sz w:val="22"/>
          <w:szCs w:val="22"/>
        </w:rPr>
        <w:t>Чистополькая</w:t>
      </w:r>
      <w:proofErr w:type="spellEnd"/>
      <w:r w:rsidRPr="00A82F03">
        <w:rPr>
          <w:sz w:val="22"/>
          <w:szCs w:val="22"/>
        </w:rPr>
        <w:t xml:space="preserve"> кадетская школа-интернат».</w:t>
      </w:r>
    </w:p>
    <w:p w:rsidR="000A071A" w:rsidRPr="00A82F03" w:rsidRDefault="000A071A" w:rsidP="000A071A">
      <w:pPr>
        <w:pStyle w:val="a6"/>
        <w:spacing w:before="0" w:after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-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0A071A" w:rsidRPr="00A82F03" w:rsidRDefault="000A071A" w:rsidP="000A071A">
      <w:pPr>
        <w:pStyle w:val="a6"/>
        <w:spacing w:before="0" w:after="0"/>
        <w:jc w:val="both"/>
        <w:rPr>
          <w:b/>
          <w:sz w:val="22"/>
          <w:szCs w:val="22"/>
        </w:rPr>
      </w:pPr>
    </w:p>
    <w:p w:rsidR="000A071A" w:rsidRPr="00A82F03" w:rsidRDefault="000A071A" w:rsidP="000A071A">
      <w:pPr>
        <w:pStyle w:val="a7"/>
        <w:ind w:left="0"/>
        <w:jc w:val="both"/>
        <w:rPr>
          <w:color w:val="000000"/>
          <w:sz w:val="22"/>
          <w:szCs w:val="22"/>
        </w:rPr>
      </w:pPr>
      <w:r w:rsidRPr="00A82F03">
        <w:rPr>
          <w:b/>
          <w:sz w:val="22"/>
          <w:szCs w:val="22"/>
        </w:rPr>
        <w:t xml:space="preserve">Общая характеристика предмета. </w:t>
      </w:r>
    </w:p>
    <w:p w:rsidR="000A071A" w:rsidRPr="00A82F03" w:rsidRDefault="000A071A" w:rsidP="000A071A">
      <w:pPr>
        <w:pStyle w:val="a7"/>
        <w:ind w:left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подростков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региона.</w:t>
      </w:r>
    </w:p>
    <w:p w:rsidR="000A071A" w:rsidRPr="00A82F03" w:rsidRDefault="000A071A" w:rsidP="000A071A">
      <w:pPr>
        <w:pStyle w:val="a7"/>
        <w:ind w:left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color w:val="000000"/>
          <w:sz w:val="22"/>
          <w:szCs w:val="22"/>
        </w:rPr>
        <w:t xml:space="preserve">Создание этой программы вызвано </w:t>
      </w:r>
      <w:r w:rsidRPr="00A82F03">
        <w:rPr>
          <w:rStyle w:val="a5"/>
          <w:i w:val="0"/>
          <w:color w:val="000000"/>
          <w:sz w:val="22"/>
          <w:szCs w:val="22"/>
        </w:rPr>
        <w:t xml:space="preserve">актуальностью </w:t>
      </w:r>
      <w:r w:rsidRPr="00A82F03">
        <w:rPr>
          <w:color w:val="000000"/>
          <w:sz w:val="22"/>
          <w:szCs w:val="22"/>
        </w:rPr>
        <w:t xml:space="preserve">интеграции школьного образования </w:t>
      </w:r>
      <w:r w:rsidRPr="00A82F03">
        <w:rPr>
          <w:rStyle w:val="a5"/>
          <w:i w:val="0"/>
          <w:color w:val="000000"/>
          <w:sz w:val="22"/>
          <w:szCs w:val="22"/>
        </w:rPr>
        <w:t xml:space="preserve">в </w:t>
      </w:r>
      <w:r w:rsidRPr="00A82F03">
        <w:rPr>
          <w:color w:val="000000"/>
          <w:sz w:val="22"/>
          <w:szCs w:val="22"/>
        </w:rPr>
        <w:t>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</w:p>
    <w:p w:rsidR="000A071A" w:rsidRPr="00A82F03" w:rsidRDefault="000A071A" w:rsidP="000A071A">
      <w:pPr>
        <w:pStyle w:val="a7"/>
        <w:ind w:left="0"/>
        <w:jc w:val="both"/>
        <w:rPr>
          <w:color w:val="000000"/>
          <w:sz w:val="22"/>
          <w:szCs w:val="22"/>
        </w:rPr>
      </w:pPr>
      <w:r w:rsidRPr="00A82F03">
        <w:rPr>
          <w:sz w:val="22"/>
          <w:szCs w:val="22"/>
        </w:rPr>
        <w:t xml:space="preserve">Данная программа разработана с учетом особенностей гендерного физиологического, психологического и духовного развития обучающихся и построена на чередовании различных видов деятельности на уроке. </w:t>
      </w:r>
    </w:p>
    <w:p w:rsidR="000A071A" w:rsidRPr="00A82F03" w:rsidRDefault="000A071A" w:rsidP="000A071A">
      <w:pPr>
        <w:pStyle w:val="a7"/>
        <w:ind w:left="0"/>
        <w:jc w:val="both"/>
        <w:rPr>
          <w:color w:val="000000"/>
          <w:sz w:val="22"/>
          <w:szCs w:val="22"/>
        </w:rPr>
      </w:pPr>
      <w:proofErr w:type="gramStart"/>
      <w:r w:rsidRPr="00A82F03">
        <w:rPr>
          <w:color w:val="000000"/>
          <w:sz w:val="22"/>
          <w:szCs w:val="22"/>
        </w:rPr>
        <w:t xml:space="preserve">Методологической основой программы являются современные концепции в области </w:t>
      </w:r>
      <w:r w:rsidRPr="00A82F03">
        <w:rPr>
          <w:rStyle w:val="a5"/>
          <w:i w:val="0"/>
          <w:color w:val="000000"/>
          <w:sz w:val="22"/>
          <w:szCs w:val="22"/>
        </w:rPr>
        <w:t xml:space="preserve">эстетики </w:t>
      </w:r>
      <w:r w:rsidRPr="00A82F03">
        <w:rPr>
          <w:color w:val="000000"/>
          <w:sz w:val="22"/>
          <w:szCs w:val="22"/>
        </w:rPr>
        <w:t xml:space="preserve">(Ю. Б. </w:t>
      </w:r>
      <w:proofErr w:type="spellStart"/>
      <w:r w:rsidRPr="00A82F03">
        <w:rPr>
          <w:color w:val="000000"/>
          <w:sz w:val="22"/>
          <w:szCs w:val="22"/>
        </w:rPr>
        <w:t>Борев</w:t>
      </w:r>
      <w:proofErr w:type="spellEnd"/>
      <w:r w:rsidRPr="00A82F03">
        <w:rPr>
          <w:color w:val="000000"/>
          <w:sz w:val="22"/>
          <w:szCs w:val="22"/>
        </w:rPr>
        <w:t xml:space="preserve">, Н. И. Киященко, Л. Н. </w:t>
      </w:r>
      <w:proofErr w:type="spellStart"/>
      <w:r w:rsidRPr="00A82F03">
        <w:rPr>
          <w:color w:val="000000"/>
          <w:sz w:val="22"/>
          <w:szCs w:val="22"/>
        </w:rPr>
        <w:t>Столович</w:t>
      </w:r>
      <w:proofErr w:type="spellEnd"/>
      <w:r w:rsidRPr="00A82F03">
        <w:rPr>
          <w:color w:val="000000"/>
          <w:sz w:val="22"/>
          <w:szCs w:val="22"/>
        </w:rPr>
        <w:t xml:space="preserve">, Б. А. </w:t>
      </w:r>
      <w:proofErr w:type="spellStart"/>
      <w:r w:rsidRPr="00A82F03">
        <w:rPr>
          <w:color w:val="000000"/>
          <w:sz w:val="22"/>
          <w:szCs w:val="22"/>
        </w:rPr>
        <w:t>Эренгросс</w:t>
      </w:r>
      <w:proofErr w:type="spellEnd"/>
      <w:r w:rsidRPr="00A82F03">
        <w:rPr>
          <w:color w:val="000000"/>
          <w:sz w:val="22"/>
          <w:szCs w:val="22"/>
        </w:rPr>
        <w:t xml:space="preserve"> и др.), </w:t>
      </w:r>
      <w:r w:rsidRPr="00A82F03">
        <w:rPr>
          <w:rStyle w:val="a5"/>
          <w:i w:val="0"/>
          <w:color w:val="000000"/>
          <w:sz w:val="22"/>
          <w:szCs w:val="22"/>
        </w:rPr>
        <w:t xml:space="preserve">культурологии </w:t>
      </w:r>
      <w:r w:rsidRPr="00A82F03">
        <w:rPr>
          <w:color w:val="000000"/>
          <w:sz w:val="22"/>
          <w:szCs w:val="22"/>
        </w:rPr>
        <w:t xml:space="preserve">(А И. Арнольдов, М. М. Бахтин, В. С. </w:t>
      </w:r>
      <w:proofErr w:type="spellStart"/>
      <w:r w:rsidRPr="00A82F03">
        <w:rPr>
          <w:color w:val="000000"/>
          <w:sz w:val="22"/>
          <w:szCs w:val="22"/>
        </w:rPr>
        <w:t>Библер</w:t>
      </w:r>
      <w:proofErr w:type="spellEnd"/>
      <w:r w:rsidRPr="00A82F03">
        <w:rPr>
          <w:color w:val="000000"/>
          <w:sz w:val="22"/>
          <w:szCs w:val="22"/>
        </w:rPr>
        <w:t xml:space="preserve">, Ю. М. Лотман, А. Ф. Лосев и др.), </w:t>
      </w:r>
      <w:r w:rsidRPr="00A82F03">
        <w:rPr>
          <w:rStyle w:val="a5"/>
          <w:i w:val="0"/>
          <w:color w:val="000000"/>
          <w:sz w:val="22"/>
          <w:szCs w:val="22"/>
        </w:rPr>
        <w:t xml:space="preserve">психологии художественного творчества </w:t>
      </w:r>
      <w:r w:rsidRPr="00A82F03">
        <w:rPr>
          <w:color w:val="000000"/>
          <w:sz w:val="22"/>
          <w:szCs w:val="22"/>
        </w:rPr>
        <w:t xml:space="preserve">(Л. С. Выготский, Д. К. </w:t>
      </w:r>
      <w:proofErr w:type="spellStart"/>
      <w:r w:rsidRPr="00A82F03">
        <w:rPr>
          <w:color w:val="000000"/>
          <w:sz w:val="22"/>
          <w:szCs w:val="22"/>
        </w:rPr>
        <w:t>Кирнарская</w:t>
      </w:r>
      <w:proofErr w:type="spellEnd"/>
      <w:r w:rsidRPr="00A82F03">
        <w:rPr>
          <w:color w:val="000000"/>
          <w:sz w:val="22"/>
          <w:szCs w:val="22"/>
        </w:rPr>
        <w:t xml:space="preserve">, А. А. Мелик-Пашаев, В. Г. </w:t>
      </w:r>
      <w:proofErr w:type="spellStart"/>
      <w:r w:rsidRPr="00A82F03">
        <w:rPr>
          <w:color w:val="000000"/>
          <w:sz w:val="22"/>
          <w:szCs w:val="22"/>
        </w:rPr>
        <w:t>Ражников</w:t>
      </w:r>
      <w:proofErr w:type="spellEnd"/>
      <w:r w:rsidRPr="00A82F03">
        <w:rPr>
          <w:color w:val="000000"/>
          <w:sz w:val="22"/>
          <w:szCs w:val="22"/>
        </w:rPr>
        <w:t>, С. Л. Рубинштейн и</w:t>
      </w:r>
      <w:proofErr w:type="gramEnd"/>
      <w:r w:rsidRPr="00A82F03">
        <w:rPr>
          <w:color w:val="000000"/>
          <w:sz w:val="22"/>
          <w:szCs w:val="22"/>
        </w:rPr>
        <w:t xml:space="preserve"> др.), </w:t>
      </w:r>
      <w:r w:rsidRPr="00A82F03">
        <w:rPr>
          <w:rStyle w:val="a5"/>
          <w:i w:val="0"/>
          <w:color w:val="000000"/>
          <w:sz w:val="22"/>
          <w:szCs w:val="22"/>
        </w:rPr>
        <w:t xml:space="preserve">развивающего обучения </w:t>
      </w:r>
      <w:r w:rsidRPr="00A82F03">
        <w:rPr>
          <w:color w:val="000000"/>
          <w:sz w:val="22"/>
          <w:szCs w:val="22"/>
        </w:rPr>
        <w:t xml:space="preserve">(В. В. Давыдов, Д. Б. </w:t>
      </w:r>
      <w:proofErr w:type="spellStart"/>
      <w:r w:rsidRPr="00A82F03">
        <w:rPr>
          <w:color w:val="000000"/>
          <w:sz w:val="22"/>
          <w:szCs w:val="22"/>
        </w:rPr>
        <w:t>Эльконин</w:t>
      </w:r>
      <w:proofErr w:type="spellEnd"/>
      <w:r w:rsidRPr="00A82F03">
        <w:rPr>
          <w:color w:val="000000"/>
          <w:sz w:val="22"/>
          <w:szCs w:val="22"/>
        </w:rPr>
        <w:t xml:space="preserve"> и др.), </w:t>
      </w:r>
      <w:r w:rsidRPr="00A82F03">
        <w:rPr>
          <w:rStyle w:val="a5"/>
          <w:i w:val="0"/>
          <w:color w:val="000000"/>
          <w:sz w:val="22"/>
          <w:szCs w:val="22"/>
        </w:rPr>
        <w:t xml:space="preserve">художественного образования </w:t>
      </w:r>
      <w:r w:rsidRPr="00A82F03">
        <w:rPr>
          <w:color w:val="000000"/>
          <w:sz w:val="22"/>
          <w:szCs w:val="22"/>
        </w:rPr>
        <w:t xml:space="preserve">(Д. Б. </w:t>
      </w:r>
      <w:proofErr w:type="spellStart"/>
      <w:r w:rsidRPr="00A82F03">
        <w:rPr>
          <w:color w:val="000000"/>
          <w:sz w:val="22"/>
          <w:szCs w:val="22"/>
        </w:rPr>
        <w:t>Кабалевский</w:t>
      </w:r>
      <w:proofErr w:type="spellEnd"/>
      <w:r w:rsidRPr="00A82F03">
        <w:rPr>
          <w:color w:val="000000"/>
          <w:sz w:val="22"/>
          <w:szCs w:val="22"/>
        </w:rPr>
        <w:t xml:space="preserve">, Б. М. </w:t>
      </w:r>
      <w:proofErr w:type="spellStart"/>
      <w:r w:rsidRPr="00A82F03">
        <w:rPr>
          <w:color w:val="000000"/>
          <w:sz w:val="22"/>
          <w:szCs w:val="22"/>
        </w:rPr>
        <w:t>Неменский</w:t>
      </w:r>
      <w:proofErr w:type="spellEnd"/>
      <w:r w:rsidRPr="00A82F03">
        <w:rPr>
          <w:color w:val="000000"/>
          <w:sz w:val="22"/>
          <w:szCs w:val="22"/>
        </w:rPr>
        <w:t>, Л. М. Предтеченская, Б. П. Юсов и др.).</w:t>
      </w:r>
    </w:p>
    <w:p w:rsidR="000A071A" w:rsidRPr="00A82F03" w:rsidRDefault="000A071A" w:rsidP="000A071A">
      <w:pPr>
        <w:pStyle w:val="a7"/>
        <w:ind w:left="0"/>
        <w:jc w:val="both"/>
        <w:rPr>
          <w:color w:val="000000"/>
          <w:sz w:val="22"/>
          <w:szCs w:val="22"/>
        </w:rPr>
      </w:pPr>
    </w:p>
    <w:p w:rsidR="000A071A" w:rsidRPr="00A82F03" w:rsidRDefault="000A071A" w:rsidP="000A071A">
      <w:pPr>
        <w:pStyle w:val="a7"/>
        <w:ind w:left="0"/>
        <w:jc w:val="both"/>
        <w:rPr>
          <w:b/>
          <w:sz w:val="22"/>
          <w:szCs w:val="22"/>
        </w:rPr>
      </w:pPr>
    </w:p>
    <w:p w:rsidR="000A071A" w:rsidRPr="00A82F03" w:rsidRDefault="000A071A" w:rsidP="000A071A">
      <w:pPr>
        <w:pStyle w:val="a7"/>
        <w:ind w:left="0"/>
        <w:jc w:val="both"/>
        <w:rPr>
          <w:b/>
          <w:sz w:val="22"/>
          <w:szCs w:val="22"/>
        </w:rPr>
      </w:pPr>
      <w:r w:rsidRPr="00A82F03">
        <w:rPr>
          <w:b/>
          <w:sz w:val="22"/>
          <w:szCs w:val="22"/>
        </w:rPr>
        <w:lastRenderedPageBreak/>
        <w:t>Структура документа.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1.Титульный лист.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2.Пояснительная записка.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3.Список литературы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4.Средства обучения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5.Учебно-тематический план.</w:t>
      </w:r>
    </w:p>
    <w:p w:rsidR="000A071A" w:rsidRPr="00A82F03" w:rsidRDefault="000A071A" w:rsidP="000A071A">
      <w:pPr>
        <w:pStyle w:val="a7"/>
        <w:ind w:left="0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6. Календарно-тематический план.</w:t>
      </w:r>
    </w:p>
    <w:p w:rsidR="000A071A" w:rsidRPr="00A82F03" w:rsidRDefault="000A071A" w:rsidP="000A071A">
      <w:pPr>
        <w:pStyle w:val="a7"/>
        <w:ind w:left="0"/>
        <w:jc w:val="both"/>
        <w:rPr>
          <w:rStyle w:val="a4"/>
          <w:color w:val="000000"/>
          <w:sz w:val="22"/>
          <w:szCs w:val="22"/>
        </w:rPr>
      </w:pPr>
    </w:p>
    <w:p w:rsidR="000A071A" w:rsidRPr="00A82F03" w:rsidRDefault="000A071A" w:rsidP="000A071A">
      <w:pPr>
        <w:pStyle w:val="a7"/>
        <w:ind w:left="0" w:hanging="360"/>
        <w:jc w:val="both"/>
        <w:rPr>
          <w:rStyle w:val="a5"/>
          <w:b/>
          <w:bCs/>
          <w:i w:val="0"/>
          <w:color w:val="000000"/>
          <w:sz w:val="22"/>
          <w:szCs w:val="22"/>
        </w:rPr>
      </w:pPr>
      <w:r w:rsidRPr="00A82F03">
        <w:rPr>
          <w:rStyle w:val="a4"/>
          <w:color w:val="000000"/>
          <w:sz w:val="22"/>
          <w:szCs w:val="22"/>
        </w:rPr>
        <w:t xml:space="preserve">      Целью уроков искусства в 9 классе </w:t>
      </w:r>
      <w:r w:rsidRPr="00A82F03">
        <w:rPr>
          <w:rStyle w:val="a4"/>
          <w:b w:val="0"/>
          <w:color w:val="000000"/>
          <w:sz w:val="22"/>
          <w:szCs w:val="22"/>
        </w:rPr>
        <w:t>является</w:t>
      </w:r>
      <w:r w:rsidRPr="00A82F03">
        <w:rPr>
          <w:color w:val="000000"/>
          <w:sz w:val="22"/>
          <w:szCs w:val="22"/>
        </w:rPr>
        <w:t>развитие опыта эмоционально-ценностного отношения к искусству как социокультурной форме освоения мира, воздействующей на человека и общество.</w:t>
      </w:r>
    </w:p>
    <w:p w:rsidR="000A071A" w:rsidRPr="00A82F03" w:rsidRDefault="000A071A" w:rsidP="000A071A">
      <w:pPr>
        <w:pStyle w:val="a6"/>
        <w:spacing w:before="0" w:after="0"/>
        <w:jc w:val="both"/>
        <w:rPr>
          <w:rStyle w:val="a5"/>
          <w:i w:val="0"/>
          <w:color w:val="000000"/>
          <w:sz w:val="22"/>
          <w:szCs w:val="22"/>
        </w:rPr>
      </w:pPr>
      <w:r w:rsidRPr="00A82F03">
        <w:rPr>
          <w:rStyle w:val="a5"/>
          <w:b/>
          <w:bCs/>
          <w:i w:val="0"/>
          <w:color w:val="000000"/>
          <w:sz w:val="22"/>
          <w:szCs w:val="22"/>
        </w:rPr>
        <w:t>Задачи реализации данного курса:</w:t>
      </w:r>
    </w:p>
    <w:p w:rsidR="000A071A" w:rsidRPr="00A82F03" w:rsidRDefault="000A071A" w:rsidP="000A071A">
      <w:pPr>
        <w:pStyle w:val="a6"/>
        <w:spacing w:before="0" w:after="0"/>
        <w:jc w:val="both"/>
        <w:rPr>
          <w:iCs/>
          <w:color w:val="000000"/>
          <w:sz w:val="22"/>
          <w:szCs w:val="22"/>
        </w:rPr>
      </w:pPr>
      <w:r w:rsidRPr="00A82F03">
        <w:rPr>
          <w:rStyle w:val="a5"/>
          <w:i w:val="0"/>
          <w:color w:val="000000"/>
          <w:sz w:val="22"/>
          <w:szCs w:val="22"/>
        </w:rPr>
        <w:t>-</w:t>
      </w:r>
      <w:r w:rsidRPr="00A82F03">
        <w:rPr>
          <w:color w:val="000000"/>
          <w:sz w:val="22"/>
          <w:szCs w:val="22"/>
        </w:rPr>
        <w:t>актуализация имеющегося у учащихся опыта общения с искусством;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-формирование целостного представления о роли искусства в культурно-историческом процессе развития человечества;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-углубление художественно-познавательных интересов и развитие интеллектуальных и творческих способностей подростков;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-воспитание художественного вкуса;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-приобретение культурно-познавательной, коммуникативной и социально-эстетической компетентности;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-формирование умений и навыков художественного самообразования.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Особое значение в организации урочных и внеурочных форм работы с подростками должны приобрести информационные и компьютерные технологии, аудио- и видеоматериалы.</w:t>
      </w:r>
    </w:p>
    <w:p w:rsidR="000A071A" w:rsidRPr="00A82F03" w:rsidRDefault="000A071A" w:rsidP="000A071A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</w:t>
      </w:r>
      <w:proofErr w:type="gramStart"/>
      <w:r w:rsidRPr="00A82F03">
        <w:rPr>
          <w:color w:val="000000"/>
          <w:sz w:val="22"/>
          <w:szCs w:val="22"/>
        </w:rPr>
        <w:t>.О</w:t>
      </w:r>
      <w:proofErr w:type="gramEnd"/>
      <w:r w:rsidRPr="00A82F03">
        <w:rPr>
          <w:color w:val="000000"/>
          <w:sz w:val="22"/>
          <w:szCs w:val="22"/>
        </w:rPr>
        <w:t>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0A071A" w:rsidRPr="00A82F03" w:rsidRDefault="000A071A" w:rsidP="000A071A">
      <w:pPr>
        <w:pStyle w:val="a6"/>
        <w:spacing w:before="0" w:after="0"/>
        <w:jc w:val="both"/>
        <w:rPr>
          <w:sz w:val="22"/>
          <w:szCs w:val="22"/>
        </w:rPr>
      </w:pPr>
      <w:r w:rsidRPr="00A82F03">
        <w:rPr>
          <w:b/>
          <w:sz w:val="22"/>
          <w:szCs w:val="22"/>
        </w:rPr>
        <w:t>Ведущей темой в9 классе является тема года «Воздействующая сила искусства»</w:t>
      </w:r>
      <w:r w:rsidRPr="00A82F03">
        <w:rPr>
          <w:sz w:val="22"/>
          <w:szCs w:val="22"/>
        </w:rPr>
        <w:t xml:space="preserve">, которая раскрывается в разделах – «Искусство предвосхищает будущее», «Дар созидания», «Искусство и открытие мира для себя», «Практическая функция искусства». 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Искусство рассматривается сквозь призму вековых традиций, продолжающих свою жизнь и поныне. За основу берутся «вечные темы искусства» – мир сказки и мифа, мир человеческих чувств, мир духовных поисков, предстающие в нерасторжимом единстве прошлого и настоящего и утверждающие тем самым их непреходящее значение в искусстве. Современность трактуется двояко – это и вечная актуальность высоких традиций, и новое, пришедшее вместе с XX веком.</w:t>
      </w:r>
    </w:p>
    <w:p w:rsidR="000A071A" w:rsidRPr="00A82F03" w:rsidRDefault="000A071A" w:rsidP="000A071A">
      <w:pPr>
        <w:spacing w:after="0" w:line="240" w:lineRule="auto"/>
        <w:jc w:val="both"/>
        <w:rPr>
          <w:rStyle w:val="a4"/>
          <w:rFonts w:ascii="Times New Roman" w:hAnsi="Times New Roman"/>
          <w:color w:val="000000"/>
        </w:rPr>
      </w:pPr>
      <w:r w:rsidRPr="00A82F03">
        <w:rPr>
          <w:rFonts w:ascii="Times New Roman" w:hAnsi="Times New Roman"/>
        </w:rPr>
        <w:t xml:space="preserve">Таким образом, </w:t>
      </w:r>
      <w:proofErr w:type="gramStart"/>
      <w:r w:rsidRPr="00A82F03">
        <w:rPr>
          <w:rFonts w:ascii="Times New Roman" w:hAnsi="Times New Roman"/>
        </w:rPr>
        <w:t>представляется возможность</w:t>
      </w:r>
      <w:proofErr w:type="gramEnd"/>
      <w:r w:rsidRPr="00A82F03">
        <w:rPr>
          <w:rFonts w:ascii="Times New Roman" w:hAnsi="Times New Roman"/>
        </w:rPr>
        <w:t xml:space="preserve">    путём сравнения установить, какие произведения продолжают идеи высокого и вечного, а какие представляют собой проявление моды или злободневных течений. 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rStyle w:val="a4"/>
          <w:color w:val="000000"/>
          <w:sz w:val="22"/>
          <w:szCs w:val="22"/>
        </w:rPr>
        <w:t xml:space="preserve">Примерный художественный материал, </w:t>
      </w:r>
      <w:r w:rsidRPr="00A82F03">
        <w:rPr>
          <w:color w:val="000000"/>
          <w:sz w:val="22"/>
          <w:szCs w:val="22"/>
        </w:rPr>
        <w:t xml:space="preserve">рекомендованный программой, предполагает его вариативное использование в учебно-воспитательном процессе, дает возможность актуализировать знания, умения и навыки, способы творческой деятельности, приобретенные учащимися на предыдущих этапах </w:t>
      </w:r>
      <w:proofErr w:type="gramStart"/>
      <w:r w:rsidRPr="00A82F03">
        <w:rPr>
          <w:color w:val="000000"/>
          <w:sz w:val="22"/>
          <w:szCs w:val="22"/>
        </w:rPr>
        <w:t>обучения по предметам</w:t>
      </w:r>
      <w:proofErr w:type="gramEnd"/>
      <w:r w:rsidRPr="00A82F03">
        <w:rPr>
          <w:color w:val="000000"/>
          <w:sz w:val="22"/>
          <w:szCs w:val="22"/>
        </w:rPr>
        <w:t xml:space="preserve"> художественно-эстетического цикла.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lastRenderedPageBreak/>
        <w:t>На конкретных художественных произведениях (музыкальных,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специфика каждого из них.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 xml:space="preserve">При изучении отдельных тем программы большое значение имеет установление </w:t>
      </w:r>
      <w:proofErr w:type="spellStart"/>
      <w:r w:rsidRPr="00A82F03">
        <w:rPr>
          <w:rStyle w:val="a5"/>
          <w:color w:val="000000"/>
          <w:sz w:val="22"/>
          <w:szCs w:val="22"/>
        </w:rPr>
        <w:t>межпредметных</w:t>
      </w:r>
      <w:proofErr w:type="spellEnd"/>
      <w:r w:rsidRPr="00A82F03">
        <w:rPr>
          <w:rStyle w:val="a5"/>
          <w:color w:val="000000"/>
          <w:sz w:val="22"/>
          <w:szCs w:val="22"/>
        </w:rPr>
        <w:t xml:space="preserve"> </w:t>
      </w:r>
      <w:proofErr w:type="spellStart"/>
      <w:r w:rsidRPr="00A82F03">
        <w:rPr>
          <w:rStyle w:val="a5"/>
          <w:color w:val="000000"/>
          <w:sz w:val="22"/>
          <w:szCs w:val="22"/>
        </w:rPr>
        <w:t>связей</w:t>
      </w:r>
      <w:r w:rsidRPr="00A82F03">
        <w:rPr>
          <w:color w:val="000000"/>
          <w:sz w:val="22"/>
          <w:szCs w:val="22"/>
        </w:rPr>
        <w:t>с</w:t>
      </w:r>
      <w:proofErr w:type="spellEnd"/>
      <w:r w:rsidRPr="00A82F03">
        <w:rPr>
          <w:color w:val="000000"/>
          <w:sz w:val="22"/>
          <w:szCs w:val="22"/>
        </w:rPr>
        <w:t xml:space="preserve"> уроками литературы, истории, биологии, математики, физики, технологии, информатики. В программе рассматриваются разнообразные явления музыкального искусства и их взаимодействие с художественными образами других искусств: </w:t>
      </w:r>
      <w:r w:rsidRPr="00A82F03">
        <w:rPr>
          <w:rStyle w:val="a5"/>
          <w:i w:val="0"/>
          <w:color w:val="000000"/>
          <w:sz w:val="22"/>
          <w:szCs w:val="22"/>
        </w:rPr>
        <w:t>литературы</w:t>
      </w:r>
      <w:r w:rsidRPr="00A82F03">
        <w:rPr>
          <w:color w:val="000000"/>
          <w:sz w:val="22"/>
          <w:szCs w:val="22"/>
        </w:rPr>
        <w:t xml:space="preserve"> - прозы и поэзии, </w:t>
      </w:r>
      <w:r w:rsidRPr="00A82F03">
        <w:rPr>
          <w:rStyle w:val="a5"/>
          <w:i w:val="0"/>
          <w:color w:val="000000"/>
          <w:sz w:val="22"/>
          <w:szCs w:val="22"/>
        </w:rPr>
        <w:t>изобразительного искусства</w:t>
      </w:r>
      <w:r w:rsidRPr="00A82F03">
        <w:rPr>
          <w:color w:val="000000"/>
          <w:sz w:val="22"/>
          <w:szCs w:val="22"/>
        </w:rPr>
        <w:t xml:space="preserve"> - живописи и скульптуры, архитектуры и графики, книжных иллюстраций; </w:t>
      </w:r>
      <w:r w:rsidRPr="00A82F03">
        <w:rPr>
          <w:rStyle w:val="a5"/>
          <w:i w:val="0"/>
          <w:color w:val="000000"/>
          <w:sz w:val="22"/>
          <w:szCs w:val="22"/>
        </w:rPr>
        <w:t>театра</w:t>
      </w:r>
      <w:r w:rsidRPr="00A82F03">
        <w:rPr>
          <w:color w:val="000000"/>
          <w:sz w:val="22"/>
          <w:szCs w:val="22"/>
        </w:rPr>
        <w:t xml:space="preserve"> – оперы и балета, оперетты и мюзикла, рок - оперы, а также </w:t>
      </w:r>
      <w:r w:rsidRPr="00A82F03">
        <w:rPr>
          <w:rStyle w:val="a5"/>
          <w:i w:val="0"/>
          <w:color w:val="000000"/>
          <w:sz w:val="22"/>
          <w:szCs w:val="22"/>
        </w:rPr>
        <w:t>кино.</w:t>
      </w:r>
    </w:p>
    <w:p w:rsidR="000A071A" w:rsidRPr="00A82F03" w:rsidRDefault="000A071A" w:rsidP="000A071A">
      <w:pPr>
        <w:pStyle w:val="a6"/>
        <w:spacing w:before="0" w:after="0"/>
        <w:jc w:val="both"/>
        <w:rPr>
          <w:sz w:val="22"/>
          <w:szCs w:val="22"/>
        </w:rPr>
      </w:pPr>
      <w:proofErr w:type="gramStart"/>
      <w:r w:rsidRPr="00A82F03">
        <w:rPr>
          <w:color w:val="000000"/>
          <w:sz w:val="22"/>
          <w:szCs w:val="22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</w:t>
      </w:r>
      <w:proofErr w:type="gramEnd"/>
      <w:r w:rsidRPr="00A82F03">
        <w:rPr>
          <w:color w:val="000000"/>
          <w:sz w:val="22"/>
          <w:szCs w:val="22"/>
        </w:rPr>
        <w:t xml:space="preserve"> анализировать содержание, образный язык произведений разных видов и жанров искусства; применять художественно-выразительные средства разных видов  иску</w:t>
      </w:r>
      <w:proofErr w:type="gramStart"/>
      <w:r w:rsidRPr="00A82F03">
        <w:rPr>
          <w:color w:val="000000"/>
          <w:sz w:val="22"/>
          <w:szCs w:val="22"/>
        </w:rPr>
        <w:t>сств  в  св</w:t>
      </w:r>
      <w:proofErr w:type="gramEnd"/>
      <w:r w:rsidRPr="00A82F03">
        <w:rPr>
          <w:color w:val="000000"/>
          <w:sz w:val="22"/>
          <w:szCs w:val="22"/>
        </w:rPr>
        <w:t>оем творчестве.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rStyle w:val="a5"/>
          <w:i w:val="0"/>
          <w:iCs w:val="0"/>
          <w:sz w:val="22"/>
          <w:szCs w:val="22"/>
        </w:rPr>
      </w:pPr>
      <w:r w:rsidRPr="00A82F03">
        <w:rPr>
          <w:sz w:val="22"/>
          <w:szCs w:val="22"/>
        </w:rPr>
        <w:t xml:space="preserve">В содержании курса также учитывается </w:t>
      </w:r>
      <w:r w:rsidRPr="00A82F03">
        <w:rPr>
          <w:b/>
          <w:i/>
          <w:sz w:val="22"/>
          <w:szCs w:val="22"/>
        </w:rPr>
        <w:t>региональный компонент</w:t>
      </w:r>
      <w:r w:rsidRPr="00A82F03">
        <w:rPr>
          <w:sz w:val="22"/>
          <w:szCs w:val="22"/>
        </w:rPr>
        <w:t>, поэтому включены темы, посвященные знакомству с искусством родного края, фольклором, композиторами, художниками, поэтами  и героями Татарстана, с их произведениями, с музеями  и выставками нашего региона, изучению  традиций православной  и мусульманской  культур.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rStyle w:val="a5"/>
          <w:b/>
          <w:bCs/>
          <w:i w:val="0"/>
          <w:color w:val="000000"/>
          <w:sz w:val="22"/>
          <w:szCs w:val="22"/>
        </w:rPr>
        <w:t>Виды организации учебной деятельности: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 самостоятельная работа;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 проблемно-творческие задания;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 конкурс;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sz w:val="22"/>
          <w:szCs w:val="22"/>
        </w:rPr>
      </w:pPr>
      <w:r w:rsidRPr="00A82F03">
        <w:rPr>
          <w:color w:val="000000"/>
          <w:sz w:val="22"/>
          <w:szCs w:val="22"/>
        </w:rPr>
        <w:t>- викторина.</w:t>
      </w:r>
    </w:p>
    <w:p w:rsidR="000A071A" w:rsidRPr="00A82F03" w:rsidRDefault="000A071A" w:rsidP="000A071A">
      <w:pPr>
        <w:pStyle w:val="a7"/>
        <w:ind w:left="0" w:firstLine="28"/>
        <w:jc w:val="both"/>
        <w:rPr>
          <w:sz w:val="22"/>
          <w:szCs w:val="22"/>
        </w:rPr>
      </w:pPr>
      <w:r w:rsidRPr="00A82F03">
        <w:rPr>
          <w:sz w:val="22"/>
          <w:szCs w:val="22"/>
        </w:rPr>
        <w:t>- выполнение исследовательских проектов, связанных с историей искусства, этапом ее развития (с использованием средств информационно-коммуникационных технологий)</w:t>
      </w:r>
      <w:proofErr w:type="gramStart"/>
      <w:r w:rsidRPr="00A82F03">
        <w:rPr>
          <w:sz w:val="22"/>
          <w:szCs w:val="22"/>
        </w:rPr>
        <w:t>.П</w:t>
      </w:r>
      <w:proofErr w:type="gramEnd"/>
      <w:r w:rsidRPr="00A82F03">
        <w:rPr>
          <w:sz w:val="22"/>
          <w:szCs w:val="22"/>
        </w:rPr>
        <w:t xml:space="preserve">омимо исполнительской деятельности, творческое начало учащихся находит отражение в размышлениях о музыке и искусстве (оригинальность и </w:t>
      </w:r>
      <w:proofErr w:type="spellStart"/>
      <w:r w:rsidRPr="00A82F03">
        <w:rPr>
          <w:sz w:val="22"/>
          <w:szCs w:val="22"/>
        </w:rPr>
        <w:t>нетрадиционность</w:t>
      </w:r>
      <w:proofErr w:type="spellEnd"/>
      <w:r w:rsidRPr="00A82F03">
        <w:rPr>
          <w:sz w:val="22"/>
          <w:szCs w:val="22"/>
        </w:rPr>
        <w:t xml:space="preserve"> высказываний, личная оценка произведений искусства), в художественных импровизациях, в самостоятельной индивидуальной и коллективной </w:t>
      </w:r>
      <w:r w:rsidRPr="00A82F03">
        <w:rPr>
          <w:b/>
          <w:sz w:val="22"/>
          <w:szCs w:val="22"/>
        </w:rPr>
        <w:t>исследовательской проектной деятельности.</w:t>
      </w:r>
      <w:r w:rsidRPr="00A82F03">
        <w:rPr>
          <w:sz w:val="22"/>
          <w:szCs w:val="22"/>
        </w:rPr>
        <w:t xml:space="preserve"> Современный проект учащихся способствует развитию креативности, исследовательских умений и навыков, общения в коллективе, формирования определенных личностных качеств. Исследовательские проекты являются культурологическими по своему содержанию и </w:t>
      </w:r>
      <w:proofErr w:type="spellStart"/>
      <w:r w:rsidRPr="00A82F03">
        <w:rPr>
          <w:sz w:val="22"/>
          <w:szCs w:val="22"/>
        </w:rPr>
        <w:t>межпредметными</w:t>
      </w:r>
      <w:proofErr w:type="spellEnd"/>
      <w:r w:rsidRPr="00A82F03">
        <w:rPr>
          <w:sz w:val="22"/>
          <w:szCs w:val="22"/>
        </w:rPr>
        <w:t xml:space="preserve"> по типу, так как в них интегрируются несколько предметов. 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Cs/>
        </w:rPr>
      </w:pPr>
      <w:r w:rsidRPr="00A82F03">
        <w:rPr>
          <w:rFonts w:ascii="Times New Roman" w:hAnsi="Times New Roman"/>
        </w:rPr>
        <w:t>Примерные темы для исследовательской проектной деятельности учащихся</w:t>
      </w:r>
      <w:proofErr w:type="gramStart"/>
      <w:r w:rsidRPr="00A82F03">
        <w:rPr>
          <w:rFonts w:ascii="Times New Roman" w:hAnsi="Times New Roman"/>
        </w:rPr>
        <w:t xml:space="preserve"> :</w:t>
      </w:r>
      <w:proofErr w:type="gramEnd"/>
      <w:r w:rsidRPr="00A82F03">
        <w:rPr>
          <w:rFonts w:ascii="Times New Roman" w:hAnsi="Times New Roman"/>
        </w:rPr>
        <w:t xml:space="preserve"> «Личность деятеля искусства», «Внушение идеи посредством искусства», «Учёные науки»; презентации</w:t>
      </w:r>
      <w:proofErr w:type="gramStart"/>
      <w:r w:rsidRPr="00A82F03">
        <w:rPr>
          <w:rFonts w:ascii="Times New Roman" w:hAnsi="Times New Roman"/>
        </w:rPr>
        <w:t xml:space="preserve"> :</w:t>
      </w:r>
      <w:proofErr w:type="gramEnd"/>
      <w:r w:rsidRPr="00A82F03">
        <w:rPr>
          <w:rFonts w:ascii="Times New Roman" w:hAnsi="Times New Roman"/>
        </w:rPr>
        <w:t xml:space="preserve"> «Пейзаж в литературе, музыке, живописи», «Жанр портрета в культуре разных времён», «Поэма огня», «Музеи и выставки Татарстана», «Виды храмовой архитектуры»</w:t>
      </w:r>
      <w:r w:rsidRPr="00A82F03">
        <w:rPr>
          <w:rFonts w:ascii="Times New Roman" w:hAnsi="Times New Roman"/>
          <w:bCs/>
        </w:rPr>
        <w:t>, «Образы фантастики в литературе и кино», «Новаторство 20 века», «Историческая архитектура моего города», «Эволюция развития моего города», «Декоративно-прикладное искусство моего края»; дизайн-проект  «Искусство на улицах нашего города».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/>
        </w:rPr>
      </w:pP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</w:rPr>
        <w:t>Место предмета в учебном плане.</w:t>
      </w:r>
    </w:p>
    <w:p w:rsidR="000A071A" w:rsidRPr="00A82F03" w:rsidRDefault="000A071A" w:rsidP="000A071A">
      <w:pPr>
        <w:spacing w:after="0"/>
        <w:jc w:val="both"/>
        <w:rPr>
          <w:rFonts w:ascii="Times New Roman" w:hAnsi="Times New Roman"/>
          <w:b/>
          <w:bCs/>
        </w:rPr>
      </w:pPr>
      <w:r w:rsidRPr="00A82F03">
        <w:rPr>
          <w:rFonts w:ascii="Times New Roman" w:hAnsi="Times New Roman"/>
        </w:rPr>
        <w:t xml:space="preserve">Учебный план ГБОУ «Чистопольская кадетская школа-интернат имени Героя Советского Союза Кузьмина Сергея </w:t>
      </w:r>
      <w:proofErr w:type="spellStart"/>
      <w:r w:rsidRPr="00A82F03">
        <w:rPr>
          <w:rFonts w:ascii="Times New Roman" w:hAnsi="Times New Roman"/>
        </w:rPr>
        <w:t>Евдокимовича</w:t>
      </w:r>
      <w:proofErr w:type="spellEnd"/>
      <w:r w:rsidRPr="00A82F03">
        <w:rPr>
          <w:rFonts w:ascii="Times New Roman" w:hAnsi="Times New Roman"/>
        </w:rPr>
        <w:t xml:space="preserve">» отводит </w:t>
      </w:r>
      <w:r w:rsidR="0053375B">
        <w:rPr>
          <w:rFonts w:ascii="Times New Roman" w:hAnsi="Times New Roman"/>
          <w:b/>
        </w:rPr>
        <w:t>34</w:t>
      </w:r>
      <w:r w:rsidRPr="00A82F03">
        <w:rPr>
          <w:rFonts w:ascii="Times New Roman" w:hAnsi="Times New Roman"/>
          <w:b/>
        </w:rPr>
        <w:t xml:space="preserve"> часа</w:t>
      </w:r>
      <w:r w:rsidRPr="00A82F03">
        <w:rPr>
          <w:rFonts w:ascii="Times New Roman" w:hAnsi="Times New Roman"/>
        </w:rPr>
        <w:t xml:space="preserve"> для обязательного изучения учебного предмета «Искусство», из расчета </w:t>
      </w:r>
      <w:r w:rsidRPr="00A82F03">
        <w:rPr>
          <w:rFonts w:ascii="Times New Roman" w:hAnsi="Times New Roman"/>
          <w:b/>
        </w:rPr>
        <w:t xml:space="preserve">1 час в неделю. 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/>
          <w:bCs/>
        </w:rPr>
      </w:pP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/>
          <w:bCs/>
        </w:rPr>
      </w:pPr>
      <w:r w:rsidRPr="00A82F03">
        <w:rPr>
          <w:rFonts w:ascii="Times New Roman" w:hAnsi="Times New Roman"/>
          <w:b/>
          <w:bCs/>
        </w:rPr>
        <w:lastRenderedPageBreak/>
        <w:t xml:space="preserve">Контроль осуществляется в следующих видах: 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bCs/>
        </w:rPr>
        <w:t>-</w:t>
      </w:r>
      <w:r w:rsidRPr="00A82F03">
        <w:rPr>
          <w:rFonts w:ascii="Times New Roman" w:hAnsi="Times New Roman"/>
        </w:rPr>
        <w:t xml:space="preserve"> текущий, тематический, итоговый. 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/>
          <w:bCs/>
        </w:rPr>
      </w:pPr>
      <w:r w:rsidRPr="00A82F03">
        <w:rPr>
          <w:rFonts w:ascii="Times New Roman" w:hAnsi="Times New Roman"/>
        </w:rPr>
        <w:t xml:space="preserve">Согласно уставу ГБОУ «Чистопольская кадетская школа-интернат имени Героя Советского Союза Кузьмина Сергея </w:t>
      </w:r>
      <w:proofErr w:type="spellStart"/>
      <w:r w:rsidRPr="00A82F03">
        <w:rPr>
          <w:rFonts w:ascii="Times New Roman" w:hAnsi="Times New Roman"/>
        </w:rPr>
        <w:t>Евдокимовича</w:t>
      </w:r>
      <w:proofErr w:type="spellEnd"/>
      <w:r w:rsidRPr="00A82F03">
        <w:rPr>
          <w:rFonts w:ascii="Times New Roman" w:hAnsi="Times New Roman"/>
        </w:rPr>
        <w:t>» (п.4.7, п.4.8) промежуточная аттестация учащихся осуществляется по четвертям.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bCs/>
        </w:rPr>
        <w:t>Форма контроля: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/>
        </w:rPr>
      </w:pPr>
      <w:r w:rsidRPr="00A82F03">
        <w:rPr>
          <w:rFonts w:ascii="Times New Roman" w:hAnsi="Times New Roman"/>
        </w:rPr>
        <w:t>-самостоятельная работа, устный опрос, тест, музыкальные викторины; защита исследовательских проектов, отзыв   о музыке.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</w:rPr>
        <w:t>Форма проведения промежуточной аттестации:</w:t>
      </w:r>
      <w:r w:rsidRPr="00A82F03">
        <w:rPr>
          <w:rFonts w:ascii="Times New Roman" w:hAnsi="Times New Roman"/>
        </w:rPr>
        <w:t xml:space="preserve"> устный зачет по билетам.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Примерные вопросы: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1.Какие качества художники, скульпторы, музыканты Х-ХХ вв. подчеркивали в идеализированных образах государственных деятелей, правителей разных эпох?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2.Соотнесите художника (музыканта, исследователя, ученого) и его произведение (открытие), аргументируя свой ответ: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1.Леонардо да Винчи                        а. открытие в области психологии и деформации личности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2.Оноре де </w:t>
      </w:r>
      <w:proofErr w:type="gramStart"/>
      <w:r w:rsidRPr="00A82F03">
        <w:rPr>
          <w:rFonts w:ascii="Times New Roman" w:hAnsi="Times New Roman"/>
          <w:color w:val="000000"/>
          <w:lang w:eastAsia="ru-RU"/>
        </w:rPr>
        <w:t>Бальзак                           б</w:t>
      </w:r>
      <w:proofErr w:type="gramEnd"/>
      <w:r w:rsidRPr="00A82F03">
        <w:rPr>
          <w:rFonts w:ascii="Times New Roman" w:hAnsi="Times New Roman"/>
          <w:color w:val="000000"/>
          <w:lang w:eastAsia="ru-RU"/>
        </w:rPr>
        <w:t xml:space="preserve">. предсказал появление лазера и космических кораблей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3.Жюль Верн                                     в. изобрел </w:t>
      </w:r>
      <w:proofErr w:type="spellStart"/>
      <w:r w:rsidRPr="00A82F03">
        <w:rPr>
          <w:rFonts w:ascii="Times New Roman" w:hAnsi="Times New Roman"/>
          <w:color w:val="000000"/>
          <w:lang w:eastAsia="ru-RU"/>
        </w:rPr>
        <w:t>терменвокс</w:t>
      </w:r>
      <w:proofErr w:type="spellEnd"/>
      <w:r w:rsidRPr="00A82F03">
        <w:rPr>
          <w:rFonts w:ascii="Times New Roman" w:hAnsi="Times New Roman"/>
          <w:color w:val="000000"/>
          <w:lang w:eastAsia="ru-RU"/>
        </w:rPr>
        <w:t xml:space="preserve"> (прототип синтезатора)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4.А.Н.Толстой                                   г. модель летательного аппарата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5.Л.С.Термен                                     д. полет на луну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3. Пейзаж. Художники-пейзажисты.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4.Храмовый синтез искусств. Основные украшения храмов. Дольмен. Фреска.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5. Зрелищные и синтетические виды искусства.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6.Современная и историческая архитектура города.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 xml:space="preserve">7. Соотнесите понятия «Художник и ученый». 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8. Полиграфическое искусство.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9. Дизайн и его значение в жизни современного общества.</w:t>
      </w:r>
    </w:p>
    <w:p w:rsidR="000A071A" w:rsidRPr="00A82F03" w:rsidRDefault="000A071A" w:rsidP="000A071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82F03">
        <w:rPr>
          <w:rFonts w:ascii="Times New Roman" w:hAnsi="Times New Roman"/>
          <w:color w:val="000000"/>
          <w:lang w:eastAsia="ru-RU"/>
        </w:rPr>
        <w:t>10. Массовые общедоступные виды искусства. Танцевальная музыка от истоков до современности.</w:t>
      </w:r>
    </w:p>
    <w:p w:rsidR="000A071A" w:rsidRPr="00A82F03" w:rsidRDefault="000A071A" w:rsidP="000A071A">
      <w:pPr>
        <w:spacing w:after="0"/>
        <w:jc w:val="both"/>
        <w:rPr>
          <w:rFonts w:ascii="Times New Roman" w:hAnsi="Times New Roman"/>
        </w:rPr>
      </w:pPr>
    </w:p>
    <w:p w:rsidR="000A071A" w:rsidRPr="00A82F03" w:rsidRDefault="000A071A" w:rsidP="000A071A">
      <w:pPr>
        <w:spacing w:after="0"/>
        <w:ind w:firstLine="28"/>
        <w:jc w:val="center"/>
        <w:rPr>
          <w:rFonts w:ascii="Times New Roman" w:hAnsi="Times New Roman"/>
          <w:b/>
          <w:i/>
        </w:rPr>
      </w:pPr>
      <w:r w:rsidRPr="00A82F03">
        <w:rPr>
          <w:rFonts w:ascii="Times New Roman" w:hAnsi="Times New Roman"/>
          <w:b/>
        </w:rPr>
        <w:t>Требования к уровню подготовки (результаты обучения)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b/>
          <w:bCs/>
        </w:rPr>
      </w:pPr>
      <w:r w:rsidRPr="00A82F03">
        <w:rPr>
          <w:rFonts w:ascii="Times New Roman" w:hAnsi="Times New Roman"/>
          <w:b/>
          <w:i/>
        </w:rPr>
        <w:t xml:space="preserve">В результате изучения предмета «Искусство» обучающиеся 9   класса </w:t>
      </w:r>
      <w:r w:rsidRPr="00A82F03">
        <w:rPr>
          <w:rFonts w:ascii="Times New Roman" w:hAnsi="Times New Roman"/>
          <w:b/>
          <w:bCs/>
          <w:i/>
        </w:rPr>
        <w:t xml:space="preserve">должны 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bCs/>
        </w:rPr>
        <w:t>знать/понимать:</w:t>
      </w:r>
    </w:p>
    <w:p w:rsidR="000A071A" w:rsidRPr="00A82F03" w:rsidRDefault="000A071A" w:rsidP="000A071A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</w:t>
      </w:r>
      <w:r w:rsidRPr="00A82F03">
        <w:rPr>
          <w:rFonts w:ascii="Times New Roman" w:hAnsi="Times New Roman"/>
          <w:color w:val="000000"/>
        </w:rPr>
        <w:t>основные закономерности искусства; специфику художественного образа, особенности средств художественной выразительности, язык разных видов искусства;</w:t>
      </w:r>
    </w:p>
    <w:p w:rsidR="000A071A" w:rsidRPr="00A82F03" w:rsidRDefault="000A071A" w:rsidP="000A071A">
      <w:pPr>
        <w:tabs>
          <w:tab w:val="left" w:pos="360"/>
        </w:tabs>
        <w:spacing w:after="0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-новые термины и понятия;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82F03">
        <w:rPr>
          <w:rFonts w:ascii="Times New Roman" w:hAnsi="Times New Roman"/>
        </w:rPr>
        <w:t>-</w:t>
      </w:r>
      <w:r w:rsidRPr="00A82F03">
        <w:rPr>
          <w:rFonts w:ascii="Times New Roman" w:hAnsi="Times New Roman"/>
          <w:color w:val="000000"/>
        </w:rPr>
        <w:t>знать имена выдающихся отечественных и зарубежных композиторов, художников, скульпторов, режиссеров; узнавать наиболее значимые их произведения;</w:t>
      </w:r>
    </w:p>
    <w:p w:rsidR="000A071A" w:rsidRPr="00A82F03" w:rsidRDefault="000A071A" w:rsidP="000A071A">
      <w:pPr>
        <w:spacing w:after="0"/>
        <w:ind w:firstLine="28"/>
        <w:jc w:val="both"/>
        <w:rPr>
          <w:rFonts w:ascii="Times New Roman" w:hAnsi="Times New Roman"/>
          <w:color w:val="000000"/>
        </w:rPr>
      </w:pPr>
      <w:r w:rsidRPr="00A82F03">
        <w:rPr>
          <w:rFonts w:ascii="Times New Roman" w:hAnsi="Times New Roman"/>
          <w:b/>
          <w:bCs/>
        </w:rPr>
        <w:t>уметь: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lastRenderedPageBreak/>
        <w:t>-ориентироваться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-организовывать свою творческую деятельность, определять ее цели и задачи, выбирать и применять на практике способы их достижения;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-мыслить образами, проводить сравнения и обобщения, выделять отдельные свойства и качества целостного явления;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-описывать явления музыкальной, художественной культуры, используя для этого соответствующую терминологию;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b/>
          <w:bCs/>
          <w:sz w:val="22"/>
          <w:szCs w:val="22"/>
        </w:rPr>
      </w:pPr>
    </w:p>
    <w:p w:rsidR="000A071A" w:rsidRPr="00A82F03" w:rsidRDefault="000A071A" w:rsidP="000A071A">
      <w:pPr>
        <w:spacing w:after="0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bCs/>
        </w:rPr>
        <w:t>использовать приобретённые знания и умения в практической деятельности и повседневной жизни: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sz w:val="22"/>
          <w:szCs w:val="22"/>
        </w:rPr>
        <w:t>-</w:t>
      </w:r>
      <w:r w:rsidRPr="00A82F03">
        <w:rPr>
          <w:color w:val="000000"/>
          <w:sz w:val="22"/>
          <w:szCs w:val="22"/>
        </w:rPr>
        <w:t xml:space="preserve">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-участвовать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</w:t>
      </w:r>
    </w:p>
    <w:p w:rsidR="000A071A" w:rsidRPr="00A82F03" w:rsidRDefault="000A071A" w:rsidP="000A071A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A82F03">
        <w:rPr>
          <w:rFonts w:ascii="Times New Roman" w:hAnsi="Times New Roman"/>
          <w:b/>
        </w:rPr>
        <w:t>Используемый УМК.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Программа «Музыка 1-7 классы. Искусство 8-9 классы», М., Просвещение, 2010г.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Учебник «Искусство 8-9 класс» М., Просвещение, 2009 г., (электронная версия).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Методическое пособие для учителя «Музыка 5-6 – 7 классы», М., Просвещение, 2005 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«Хрестоматия музыкального материала» Сергеева Г П. Музыка 5—9 классы / Г П. Сергеева, Е. Д. Критская. — М., 2006.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Изобразительное искусство и художественный труд: 1—9 классы</w:t>
      </w:r>
      <w:proofErr w:type="gramStart"/>
      <w:r w:rsidRPr="00A82F03">
        <w:rPr>
          <w:color w:val="000000"/>
          <w:sz w:val="22"/>
          <w:szCs w:val="22"/>
        </w:rPr>
        <w:t xml:space="preserve"> / П</w:t>
      </w:r>
      <w:proofErr w:type="gramEnd"/>
      <w:r w:rsidRPr="00A82F03">
        <w:rPr>
          <w:color w:val="000000"/>
          <w:sz w:val="22"/>
          <w:szCs w:val="22"/>
        </w:rPr>
        <w:t xml:space="preserve">од рук. Б. М. </w:t>
      </w:r>
      <w:proofErr w:type="spellStart"/>
      <w:r w:rsidRPr="00A82F03">
        <w:rPr>
          <w:color w:val="000000"/>
          <w:sz w:val="22"/>
          <w:szCs w:val="22"/>
        </w:rPr>
        <w:t>Неменского</w:t>
      </w:r>
      <w:proofErr w:type="spellEnd"/>
      <w:r w:rsidRPr="00A82F03">
        <w:rPr>
          <w:color w:val="000000"/>
          <w:sz w:val="22"/>
          <w:szCs w:val="22"/>
        </w:rPr>
        <w:t>. -  М., 2005.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«Музыка. Изо. МХК. Содержание образования» (сборник нормативно – правовых документов и методических материалов), М., ИЦ «</w:t>
      </w:r>
      <w:proofErr w:type="spellStart"/>
      <w:r w:rsidRPr="00A82F03">
        <w:rPr>
          <w:color w:val="000000"/>
          <w:sz w:val="22"/>
          <w:szCs w:val="22"/>
        </w:rPr>
        <w:t>Вентана</w:t>
      </w:r>
      <w:proofErr w:type="spellEnd"/>
      <w:r w:rsidRPr="00A82F03">
        <w:rPr>
          <w:color w:val="000000"/>
          <w:sz w:val="22"/>
          <w:szCs w:val="22"/>
        </w:rPr>
        <w:t xml:space="preserve"> – Граф»,2008г.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 xml:space="preserve">Алиев Ю.Б. «Настольная книга школьного учителя-музыканта», М., </w:t>
      </w:r>
      <w:proofErr w:type="spellStart"/>
      <w:r w:rsidRPr="00A82F03">
        <w:rPr>
          <w:color w:val="000000"/>
          <w:sz w:val="22"/>
          <w:szCs w:val="22"/>
        </w:rPr>
        <w:t>Владос</w:t>
      </w:r>
      <w:proofErr w:type="spellEnd"/>
      <w:r w:rsidRPr="00A82F03">
        <w:rPr>
          <w:color w:val="000000"/>
          <w:sz w:val="22"/>
          <w:szCs w:val="22"/>
        </w:rPr>
        <w:t>, 2002 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Никитина Л.Д. «История русской музыки», М., Академия,1999 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r w:rsidRPr="00A82F03">
        <w:rPr>
          <w:color w:val="000000"/>
          <w:sz w:val="22"/>
          <w:szCs w:val="22"/>
        </w:rPr>
        <w:t>Гуревич Е.Л. «История зарубежной музыки», М., Академия,1999 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proofErr w:type="spellStart"/>
      <w:r w:rsidRPr="00A82F03">
        <w:rPr>
          <w:color w:val="000000"/>
          <w:sz w:val="22"/>
          <w:szCs w:val="22"/>
        </w:rPr>
        <w:t>Булучевский</w:t>
      </w:r>
      <w:proofErr w:type="spellEnd"/>
      <w:r w:rsidRPr="00A82F03">
        <w:rPr>
          <w:color w:val="000000"/>
          <w:sz w:val="22"/>
          <w:szCs w:val="22"/>
        </w:rPr>
        <w:t xml:space="preserve"> Ю. «Краткий музыкальный словарь для учащихся», Ленинград, Музыка, 1989 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rPr>
          <w:color w:val="000000"/>
          <w:sz w:val="22"/>
          <w:szCs w:val="22"/>
        </w:rPr>
      </w:pPr>
      <w:proofErr w:type="spellStart"/>
      <w:r w:rsidRPr="00A82F03">
        <w:rPr>
          <w:color w:val="000000"/>
          <w:sz w:val="22"/>
          <w:szCs w:val="22"/>
        </w:rPr>
        <w:t>Самин</w:t>
      </w:r>
      <w:proofErr w:type="spellEnd"/>
      <w:r w:rsidRPr="00A82F03">
        <w:rPr>
          <w:color w:val="000000"/>
          <w:sz w:val="22"/>
          <w:szCs w:val="22"/>
        </w:rPr>
        <w:t xml:space="preserve"> Д.К. «Сто великих композиторов», М., Вече, 2000 г.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 w:rsidRPr="00A82F03">
        <w:rPr>
          <w:color w:val="000000"/>
          <w:sz w:val="22"/>
          <w:szCs w:val="22"/>
        </w:rPr>
        <w:t>Золина</w:t>
      </w:r>
      <w:proofErr w:type="spellEnd"/>
      <w:r w:rsidRPr="00A82F03">
        <w:rPr>
          <w:color w:val="000000"/>
          <w:sz w:val="22"/>
          <w:szCs w:val="22"/>
        </w:rPr>
        <w:t xml:space="preserve"> Л.В. Уроки музыки с применением информационных технологий. 1-8 классы. </w:t>
      </w:r>
    </w:p>
    <w:p w:rsidR="000A071A" w:rsidRPr="00A82F03" w:rsidRDefault="000A071A" w:rsidP="000A071A">
      <w:pPr>
        <w:pStyle w:val="a7"/>
        <w:numPr>
          <w:ilvl w:val="0"/>
          <w:numId w:val="1"/>
        </w:numPr>
        <w:jc w:val="both"/>
        <w:rPr>
          <w:sz w:val="22"/>
          <w:szCs w:val="22"/>
        </w:rPr>
      </w:pPr>
      <w:r w:rsidRPr="00A82F03">
        <w:rPr>
          <w:sz w:val="22"/>
          <w:szCs w:val="22"/>
        </w:rPr>
        <w:t xml:space="preserve">Т.А. </w:t>
      </w:r>
      <w:proofErr w:type="spellStart"/>
      <w:r w:rsidRPr="00A82F03">
        <w:rPr>
          <w:sz w:val="22"/>
          <w:szCs w:val="22"/>
        </w:rPr>
        <w:t>Затямина</w:t>
      </w:r>
      <w:proofErr w:type="spellEnd"/>
      <w:r w:rsidRPr="00A82F03">
        <w:rPr>
          <w:sz w:val="22"/>
          <w:szCs w:val="22"/>
        </w:rPr>
        <w:t xml:space="preserve">. Современный урок музыки / Т.А. </w:t>
      </w:r>
      <w:proofErr w:type="spellStart"/>
      <w:r w:rsidRPr="00A82F03">
        <w:rPr>
          <w:sz w:val="22"/>
          <w:szCs w:val="22"/>
        </w:rPr>
        <w:t>Затямина</w:t>
      </w:r>
      <w:proofErr w:type="spellEnd"/>
      <w:r w:rsidRPr="00A82F03">
        <w:rPr>
          <w:sz w:val="22"/>
          <w:szCs w:val="22"/>
        </w:rPr>
        <w:t>. - М.: Глобус,2008.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      15.Музыка. Большой энциклопедический словарь/ гл</w:t>
      </w:r>
      <w:proofErr w:type="gramStart"/>
      <w:r w:rsidRPr="00A82F03">
        <w:rPr>
          <w:rFonts w:ascii="Times New Roman" w:hAnsi="Times New Roman"/>
        </w:rPr>
        <w:t>.р</w:t>
      </w:r>
      <w:proofErr w:type="gramEnd"/>
      <w:r w:rsidRPr="00A82F03">
        <w:rPr>
          <w:rFonts w:ascii="Times New Roman" w:hAnsi="Times New Roman"/>
        </w:rPr>
        <w:t>ед. Г.В. Келдыш. - М.: НИ «Большая   Российская энциклопедия», 1998.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lastRenderedPageBreak/>
        <w:t xml:space="preserve">      16.Н.Гришанович. Музыка в школе: методическое пособие для учителей/ </w:t>
      </w:r>
      <w:proofErr w:type="spellStart"/>
      <w:r w:rsidRPr="00A82F03">
        <w:rPr>
          <w:rFonts w:ascii="Times New Roman" w:hAnsi="Times New Roman"/>
        </w:rPr>
        <w:t>Н.Гришанович</w:t>
      </w:r>
      <w:proofErr w:type="spellEnd"/>
      <w:r w:rsidRPr="00A82F03">
        <w:rPr>
          <w:rFonts w:ascii="Times New Roman" w:hAnsi="Times New Roman"/>
        </w:rPr>
        <w:t xml:space="preserve">. – </w:t>
      </w:r>
    </w:p>
    <w:p w:rsidR="000A071A" w:rsidRPr="00A82F03" w:rsidRDefault="000A071A" w:rsidP="000A071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Минск: Юнипресс,2006.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      17.Г.М.Цыпин. Психология музыкальной деятельности: теория и практика/ Г.М.Цыпин.- М.: Издательский Центр «Академия»,2001.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</w:p>
    <w:p w:rsidR="000A071A" w:rsidRPr="00A82F03" w:rsidRDefault="000A071A" w:rsidP="000A071A">
      <w:pPr>
        <w:spacing w:after="0" w:line="240" w:lineRule="auto"/>
        <w:rPr>
          <w:rFonts w:ascii="Times New Roman" w:hAnsi="Times New Roman"/>
        </w:rPr>
      </w:pPr>
      <w:r w:rsidRPr="00A82F03">
        <w:rPr>
          <w:rFonts w:ascii="Times New Roman" w:hAnsi="Times New Roman"/>
          <w:b/>
        </w:rPr>
        <w:t>Интернетресурсы.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1.Википедия. Свободная энциклопедия. Режим доступа: </w:t>
      </w:r>
      <w:proofErr w:type="spellStart"/>
      <w:r w:rsidRPr="00A82F03">
        <w:rPr>
          <w:rFonts w:ascii="Times New Roman" w:hAnsi="Times New Roman"/>
        </w:rPr>
        <w:t>http</w:t>
      </w:r>
      <w:proofErr w:type="spellEnd"/>
      <w:proofErr w:type="gramStart"/>
      <w:r w:rsidRPr="00A82F03">
        <w:rPr>
          <w:rFonts w:ascii="Times New Roman" w:hAnsi="Times New Roman"/>
        </w:rPr>
        <w:t xml:space="preserve"> :</w:t>
      </w:r>
      <w:proofErr w:type="gramEnd"/>
      <w:r w:rsidRPr="00A82F03">
        <w:rPr>
          <w:rFonts w:ascii="Times New Roman" w:hAnsi="Times New Roman"/>
        </w:rPr>
        <w:t xml:space="preserve"> //ru.wikipedia.org/wiki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2.Классическая музыка. Режим доступа: </w:t>
      </w:r>
      <w:hyperlink r:id="rId6" w:history="1">
        <w:r w:rsidRPr="00A82F03">
          <w:rPr>
            <w:rStyle w:val="a3"/>
            <w:rFonts w:ascii="Times New Roman" w:hAnsi="Times New Roman"/>
            <w:lang w:val="en-US"/>
          </w:rPr>
          <w:t>http</w:t>
        </w:r>
        <w:r w:rsidRPr="00A82F03">
          <w:rPr>
            <w:rStyle w:val="a3"/>
            <w:rFonts w:ascii="Times New Roman" w:hAnsi="Times New Roman"/>
          </w:rPr>
          <w:t>://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classik</w:t>
        </w:r>
        <w:proofErr w:type="spellEnd"/>
        <w:r w:rsidRPr="00A82F03">
          <w:rPr>
            <w:rStyle w:val="a3"/>
            <w:rFonts w:ascii="Times New Roman" w:hAnsi="Times New Roman"/>
          </w:rPr>
          <w:t>.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chubrik</w:t>
        </w:r>
        <w:proofErr w:type="spellEnd"/>
        <w:r w:rsidRPr="00A82F03">
          <w:rPr>
            <w:rStyle w:val="a3"/>
            <w:rFonts w:ascii="Times New Roman" w:hAnsi="Times New Roman"/>
          </w:rPr>
          <w:t>.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3.Музыкальный энциклопедический словарь. Режим доступа: </w:t>
      </w:r>
      <w:hyperlink r:id="rId7" w:history="1">
        <w:r w:rsidRPr="00A82F03">
          <w:rPr>
            <w:rStyle w:val="a3"/>
            <w:rFonts w:ascii="Times New Roman" w:hAnsi="Times New Roman"/>
            <w:lang w:val="en-US"/>
          </w:rPr>
          <w:t>http</w:t>
        </w:r>
        <w:r w:rsidRPr="00A82F03">
          <w:rPr>
            <w:rStyle w:val="a3"/>
            <w:rFonts w:ascii="Times New Roman" w:hAnsi="Times New Roman"/>
          </w:rPr>
          <w:t>://</w:t>
        </w:r>
        <w:r w:rsidRPr="00A82F03">
          <w:rPr>
            <w:rStyle w:val="a3"/>
            <w:rFonts w:ascii="Times New Roman" w:hAnsi="Times New Roman"/>
            <w:lang w:val="en-US"/>
          </w:rPr>
          <w:t>www</w:t>
        </w:r>
        <w:r w:rsidRPr="00A82F03">
          <w:rPr>
            <w:rStyle w:val="a3"/>
            <w:rFonts w:ascii="Times New Roman" w:hAnsi="Times New Roman"/>
          </w:rPr>
          <w:t>.</w:t>
        </w:r>
        <w:r w:rsidRPr="00A82F03">
          <w:rPr>
            <w:rStyle w:val="a3"/>
            <w:rFonts w:ascii="Times New Roman" w:hAnsi="Times New Roman"/>
            <w:lang w:val="en-US"/>
          </w:rPr>
          <w:t>music</w:t>
        </w:r>
        <w:r w:rsidRPr="00A82F03">
          <w:rPr>
            <w:rStyle w:val="a3"/>
            <w:rFonts w:ascii="Times New Roman" w:hAnsi="Times New Roman"/>
          </w:rPr>
          <w:t>-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dic</w:t>
        </w:r>
        <w:proofErr w:type="spellEnd"/>
        <w:r w:rsidRPr="00A82F03">
          <w:rPr>
            <w:rStyle w:val="a3"/>
            <w:rFonts w:ascii="Times New Roman" w:hAnsi="Times New Roman"/>
          </w:rPr>
          <w:t>.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4.Музыкальный словарь. Режим доступа: </w:t>
      </w:r>
      <w:hyperlink r:id="rId8" w:history="1">
        <w:r w:rsidRPr="00A82F03">
          <w:rPr>
            <w:rStyle w:val="a3"/>
            <w:rFonts w:ascii="Times New Roman" w:hAnsi="Times New Roman"/>
            <w:lang w:val="en-US"/>
          </w:rPr>
          <w:t>http</w:t>
        </w:r>
        <w:r w:rsidRPr="00A82F03">
          <w:rPr>
            <w:rStyle w:val="a3"/>
            <w:rFonts w:ascii="Times New Roman" w:hAnsi="Times New Roman"/>
          </w:rPr>
          <w:t>://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dik</w:t>
        </w:r>
        <w:proofErr w:type="spellEnd"/>
        <w:r w:rsidRPr="00A82F03">
          <w:rPr>
            <w:rStyle w:val="a3"/>
            <w:rFonts w:ascii="Times New Roman" w:hAnsi="Times New Roman"/>
          </w:rPr>
          <w:t>.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akademik</w:t>
        </w:r>
        <w:proofErr w:type="spellEnd"/>
      </w:hyperlink>
      <w:r w:rsidRPr="00A82F03">
        <w:rPr>
          <w:rFonts w:ascii="Times New Roman" w:hAnsi="Times New Roman"/>
        </w:rPr>
        <w:t xml:space="preserve">. </w:t>
      </w:r>
      <w:proofErr w:type="spellStart"/>
      <w:r w:rsidRPr="00A82F03">
        <w:rPr>
          <w:rFonts w:ascii="Times New Roman" w:hAnsi="Times New Roman"/>
          <w:lang w:val="en-US"/>
        </w:rPr>
        <w:t>ru</w:t>
      </w:r>
      <w:proofErr w:type="spellEnd"/>
      <w:r w:rsidRPr="00A82F03">
        <w:rPr>
          <w:rFonts w:ascii="Times New Roman" w:hAnsi="Times New Roman"/>
        </w:rPr>
        <w:t>/</w:t>
      </w:r>
      <w:proofErr w:type="spellStart"/>
      <w:r w:rsidRPr="00A82F03">
        <w:rPr>
          <w:rFonts w:ascii="Times New Roman" w:hAnsi="Times New Roman"/>
          <w:lang w:val="en-US"/>
        </w:rPr>
        <w:t>contekst</w:t>
      </w:r>
      <w:proofErr w:type="spellEnd"/>
      <w:r w:rsidRPr="00A82F03">
        <w:rPr>
          <w:rFonts w:ascii="Times New Roman" w:hAnsi="Times New Roman"/>
        </w:rPr>
        <w:t xml:space="preserve">. </w:t>
      </w:r>
      <w:proofErr w:type="spellStart"/>
      <w:r w:rsidRPr="00A82F03">
        <w:rPr>
          <w:rFonts w:ascii="Times New Roman" w:hAnsi="Times New Roman"/>
          <w:lang w:val="en-US"/>
        </w:rPr>
        <w:t>nsf</w:t>
      </w:r>
      <w:proofErr w:type="spellEnd"/>
      <w:r w:rsidRPr="00A82F03">
        <w:rPr>
          <w:rFonts w:ascii="Times New Roman" w:hAnsi="Times New Roman"/>
        </w:rPr>
        <w:t xml:space="preserve"> / </w:t>
      </w:r>
      <w:proofErr w:type="spellStart"/>
      <w:r w:rsidRPr="00A82F03">
        <w:rPr>
          <w:rFonts w:ascii="Times New Roman" w:hAnsi="Times New Roman"/>
          <w:lang w:val="en-US"/>
        </w:rPr>
        <w:t>dic</w:t>
      </w:r>
      <w:proofErr w:type="spellEnd"/>
      <w:r w:rsidRPr="00A82F03">
        <w:rPr>
          <w:rFonts w:ascii="Times New Roman" w:hAnsi="Times New Roman"/>
        </w:rPr>
        <w:t>_</w:t>
      </w:r>
      <w:r w:rsidRPr="00A82F03">
        <w:rPr>
          <w:rFonts w:ascii="Times New Roman" w:hAnsi="Times New Roman"/>
          <w:lang w:val="en-US"/>
        </w:rPr>
        <w:t>music</w:t>
      </w:r>
    </w:p>
    <w:p w:rsidR="000A071A" w:rsidRPr="00A82F03" w:rsidRDefault="000A071A" w:rsidP="000A071A">
      <w:pPr>
        <w:spacing w:after="0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5.Церковная музыка русских композиторов. Биографии композиторов. О каноне и акафисте. Тексты песнопений. - Режим доступа: </w:t>
      </w:r>
      <w:hyperlink r:id="rId9" w:history="1">
        <w:r w:rsidRPr="00A82F03">
          <w:rPr>
            <w:rStyle w:val="a3"/>
            <w:rFonts w:ascii="Times New Roman" w:hAnsi="Times New Roman"/>
            <w:lang w:val="en-US"/>
          </w:rPr>
          <w:t>http</w:t>
        </w:r>
        <w:r w:rsidRPr="00A82F03">
          <w:rPr>
            <w:rStyle w:val="a3"/>
            <w:rFonts w:ascii="Times New Roman" w:hAnsi="Times New Roman"/>
          </w:rPr>
          <w:t>://</w:t>
        </w:r>
        <w:r w:rsidRPr="00A82F03">
          <w:rPr>
            <w:rStyle w:val="a3"/>
            <w:rFonts w:ascii="Times New Roman" w:hAnsi="Times New Roman"/>
            <w:lang w:val="en-US"/>
          </w:rPr>
          <w:t>www</w:t>
        </w:r>
        <w:r w:rsidRPr="00A82F03">
          <w:rPr>
            <w:rStyle w:val="a3"/>
            <w:rFonts w:ascii="Times New Roman" w:hAnsi="Times New Roman"/>
          </w:rPr>
          <w:t>.</w:t>
        </w:r>
        <w:proofErr w:type="spellStart"/>
        <w:r w:rsidRPr="00A82F03">
          <w:rPr>
            <w:rStyle w:val="a3"/>
            <w:rFonts w:ascii="Times New Roman" w:hAnsi="Times New Roman"/>
            <w:lang w:val="en-US"/>
          </w:rPr>
          <w:t>bogoslovy</w:t>
        </w:r>
        <w:proofErr w:type="spellEnd"/>
      </w:hyperlink>
      <w:r w:rsidRPr="00A82F03">
        <w:rPr>
          <w:rFonts w:ascii="Times New Roman" w:hAnsi="Times New Roman"/>
        </w:rPr>
        <w:t xml:space="preserve">. </w:t>
      </w:r>
      <w:r w:rsidRPr="00A82F03">
        <w:rPr>
          <w:rFonts w:ascii="Times New Roman" w:hAnsi="Times New Roman"/>
          <w:lang w:val="en-US"/>
        </w:rPr>
        <w:t>Ru</w:t>
      </w:r>
    </w:p>
    <w:p w:rsidR="000A071A" w:rsidRPr="00A82F03" w:rsidRDefault="000A071A" w:rsidP="000A071A">
      <w:pPr>
        <w:spacing w:after="0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6.Музыкальный архив православного портала «Предание»: Богослужебные песнопения. Сборники духовных песнопений. Канты. Духовные песни и народные ансамбли. Колокольные звоны – Электронный ресурс. Режим доступа: </w:t>
      </w:r>
      <w:hyperlink r:id="rId10" w:history="1">
        <w:r w:rsidRPr="00A82F03">
          <w:rPr>
            <w:rStyle w:val="a3"/>
            <w:rFonts w:ascii="Times New Roman" w:hAnsi="Times New Roman"/>
          </w:rPr>
          <w:t>http://www.predanie.ru/music/</w:t>
        </w:r>
      </w:hyperlink>
    </w:p>
    <w:p w:rsidR="000A071A" w:rsidRPr="00A82F03" w:rsidRDefault="000A071A" w:rsidP="000A071A">
      <w:pPr>
        <w:pStyle w:val="a7"/>
        <w:ind w:left="0"/>
        <w:rPr>
          <w:sz w:val="22"/>
          <w:szCs w:val="22"/>
        </w:rPr>
      </w:pPr>
      <w:r w:rsidRPr="00A82F03">
        <w:rPr>
          <w:sz w:val="22"/>
          <w:szCs w:val="22"/>
        </w:rPr>
        <w:t xml:space="preserve">7.Житие преподобного Романа Сладкопевца – Электронный ресурс. Режим доступа: </w:t>
      </w:r>
      <w:hyperlink r:id="rId11" w:history="1">
        <w:r w:rsidRPr="00A82F03">
          <w:rPr>
            <w:rStyle w:val="a3"/>
            <w:sz w:val="22"/>
            <w:szCs w:val="22"/>
          </w:rPr>
          <w:t>http://lib.eparhia-saratov.ru/books/05d/dimitrii_rost/dimitrii_rost1/842.html</w:t>
        </w:r>
      </w:hyperlink>
    </w:p>
    <w:p w:rsidR="000A071A" w:rsidRPr="00A82F03" w:rsidRDefault="000A071A" w:rsidP="000A071A">
      <w:pPr>
        <w:pStyle w:val="a7"/>
        <w:ind w:left="0"/>
        <w:rPr>
          <w:color w:val="000000"/>
          <w:sz w:val="22"/>
          <w:szCs w:val="22"/>
        </w:rPr>
      </w:pPr>
      <w:r w:rsidRPr="00A82F03">
        <w:rPr>
          <w:sz w:val="22"/>
          <w:szCs w:val="22"/>
        </w:rPr>
        <w:t>8.Пасхальный канон преподобног</w:t>
      </w:r>
      <w:proofErr w:type="gramStart"/>
      <w:r w:rsidRPr="00A82F03">
        <w:rPr>
          <w:sz w:val="22"/>
          <w:szCs w:val="22"/>
        </w:rPr>
        <w:t>о Иоа</w:t>
      </w:r>
      <w:proofErr w:type="gramEnd"/>
      <w:r w:rsidRPr="00A82F03">
        <w:rPr>
          <w:sz w:val="22"/>
          <w:szCs w:val="22"/>
        </w:rPr>
        <w:t xml:space="preserve">нна </w:t>
      </w:r>
      <w:proofErr w:type="spellStart"/>
      <w:r w:rsidRPr="00A82F03">
        <w:rPr>
          <w:sz w:val="22"/>
          <w:szCs w:val="22"/>
        </w:rPr>
        <w:t>Дамаскина</w:t>
      </w:r>
      <w:proofErr w:type="spellEnd"/>
      <w:r w:rsidRPr="00A82F03">
        <w:rPr>
          <w:sz w:val="22"/>
          <w:szCs w:val="22"/>
        </w:rPr>
        <w:t xml:space="preserve">. Текст и запись с возможностью скачать. – Электронный ресурс. Режим доступа: </w:t>
      </w:r>
      <w:hyperlink r:id="rId12" w:history="1">
        <w:r w:rsidRPr="00A82F03">
          <w:rPr>
            <w:rStyle w:val="a3"/>
            <w:sz w:val="22"/>
            <w:szCs w:val="22"/>
          </w:rPr>
          <w:t>http://days.pravoslavie.ru/rubrics/canon86.htm?id=86</w:t>
        </w:r>
      </w:hyperlink>
    </w:p>
    <w:p w:rsidR="000A071A" w:rsidRPr="00A82F03" w:rsidRDefault="000A071A" w:rsidP="000A071A">
      <w:pPr>
        <w:pStyle w:val="a6"/>
        <w:spacing w:before="0" w:after="0"/>
        <w:rPr>
          <w:sz w:val="22"/>
          <w:szCs w:val="22"/>
        </w:rPr>
      </w:pPr>
      <w:r w:rsidRPr="00A82F03">
        <w:rPr>
          <w:color w:val="000000"/>
          <w:sz w:val="22"/>
          <w:szCs w:val="22"/>
        </w:rPr>
        <w:t xml:space="preserve">9.Российский общеобразовательный портал - </w:t>
      </w:r>
      <w:hyperlink r:id="rId13" w:anchor="_blank" w:history="1">
        <w:r w:rsidRPr="00A82F03">
          <w:rPr>
            <w:rStyle w:val="a3"/>
            <w:iCs/>
            <w:sz w:val="22"/>
            <w:szCs w:val="22"/>
          </w:rPr>
          <w:t>http://music.edu.ru/</w:t>
        </w:r>
      </w:hyperlink>
    </w:p>
    <w:p w:rsidR="000A071A" w:rsidRPr="00A82F03" w:rsidRDefault="000A071A" w:rsidP="000A071A">
      <w:pPr>
        <w:pStyle w:val="a6"/>
        <w:spacing w:before="0" w:after="0"/>
        <w:rPr>
          <w:sz w:val="22"/>
          <w:szCs w:val="22"/>
        </w:rPr>
      </w:pPr>
      <w:r w:rsidRPr="00A82F03">
        <w:rPr>
          <w:sz w:val="22"/>
          <w:szCs w:val="22"/>
        </w:rPr>
        <w:t xml:space="preserve">10.Детские электронные книги и презентации - </w:t>
      </w:r>
      <w:hyperlink r:id="rId14" w:anchor="_blank" w:history="1">
        <w:r w:rsidRPr="00A82F03">
          <w:rPr>
            <w:rStyle w:val="a3"/>
            <w:iCs/>
            <w:sz w:val="22"/>
            <w:szCs w:val="22"/>
          </w:rPr>
          <w:t>http://viki.rdf.ru/</w:t>
        </w:r>
      </w:hyperlink>
    </w:p>
    <w:p w:rsidR="000A071A" w:rsidRPr="00A82F03" w:rsidRDefault="000A071A" w:rsidP="000A071A">
      <w:pPr>
        <w:pStyle w:val="a6"/>
        <w:spacing w:before="0" w:after="0"/>
        <w:rPr>
          <w:sz w:val="22"/>
          <w:szCs w:val="22"/>
        </w:rPr>
      </w:pP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A82F03">
        <w:rPr>
          <w:rFonts w:ascii="Times New Roman" w:hAnsi="Times New Roman"/>
          <w:b/>
        </w:rPr>
        <w:t>Средства обучения.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i/>
        </w:rPr>
        <w:t>1.Наглядно-печатные пособия: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Комплект портретов композиторов, художников, писателей, поэтов, актеров, певцов.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A82F03">
        <w:rPr>
          <w:rFonts w:ascii="Times New Roman" w:hAnsi="Times New Roman"/>
        </w:rPr>
        <w:t>* Комплект наглядно-демонстрационных пособий: картины, иллюстрации с изображением музыкальных инструментов, дидактический материал.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i/>
        </w:rPr>
        <w:t>2.Информационно-коммуникационные средства: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 xml:space="preserve">* Мультимедийная энциклопедия «Шедевры музыки» Кирилла и </w:t>
      </w:r>
      <w:proofErr w:type="spellStart"/>
      <w:r w:rsidRPr="00A82F03">
        <w:rPr>
          <w:rFonts w:ascii="Times New Roman" w:hAnsi="Times New Roman"/>
        </w:rPr>
        <w:t>Мефодия</w:t>
      </w:r>
      <w:proofErr w:type="spellEnd"/>
      <w:r w:rsidRPr="00A82F03">
        <w:rPr>
          <w:rFonts w:ascii="Times New Roman" w:hAnsi="Times New Roman"/>
        </w:rPr>
        <w:t>».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Мультимедийная программа: Энциклопедия классической музыки.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Мультимедийная программа: Мировая художественная культура.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Музыкальный словарь Римана. 7727 статей с иллюстрациями. «Си ЭТС», 2004.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Художественная энциклопедия зарубежного классического искусства. «</w:t>
      </w:r>
      <w:proofErr w:type="spellStart"/>
      <w:r w:rsidRPr="00A82F03">
        <w:rPr>
          <w:rFonts w:ascii="Times New Roman" w:hAnsi="Times New Roman"/>
        </w:rPr>
        <w:t>Коминфо</w:t>
      </w:r>
      <w:proofErr w:type="spellEnd"/>
      <w:r w:rsidRPr="00A82F03">
        <w:rPr>
          <w:rFonts w:ascii="Times New Roman" w:hAnsi="Times New Roman"/>
        </w:rPr>
        <w:t>», 1999.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Эрмитаж. Искусство Западной Европы. Художественная энциклопедия. ЗАО «</w:t>
      </w:r>
      <w:proofErr w:type="spellStart"/>
      <w:r w:rsidRPr="00A82F03">
        <w:rPr>
          <w:rFonts w:ascii="Times New Roman" w:hAnsi="Times New Roman"/>
        </w:rPr>
        <w:t>Интерсофт</w:t>
      </w:r>
      <w:proofErr w:type="spellEnd"/>
      <w:r w:rsidRPr="00A82F03">
        <w:rPr>
          <w:rFonts w:ascii="Times New Roman" w:hAnsi="Times New Roman"/>
        </w:rPr>
        <w:t>, 1998.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* «Большая энциклопедия России. Искусство России».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A82F03">
        <w:rPr>
          <w:rFonts w:ascii="Times New Roman" w:hAnsi="Times New Roman"/>
        </w:rPr>
        <w:t>* «Антология русской симфонической музыки».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i/>
        </w:rPr>
        <w:lastRenderedPageBreak/>
        <w:t>3. Технические средства обучения: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-компьютер,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-мультимедийный проектор,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-экран проекционный,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-интерактивная доска,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-музыкальный центр,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A82F03">
        <w:rPr>
          <w:rFonts w:ascii="Times New Roman" w:hAnsi="Times New Roman"/>
        </w:rPr>
        <w:t>-синтезатор.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  <w:b/>
          <w:i/>
        </w:rPr>
        <w:t>4. Учебно-практическое оборудование: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</w:rPr>
      </w:pPr>
      <w:r w:rsidRPr="00A82F03">
        <w:rPr>
          <w:rFonts w:ascii="Times New Roman" w:hAnsi="Times New Roman"/>
        </w:rPr>
        <w:t>-музыкальный инструмент,</w:t>
      </w:r>
    </w:p>
    <w:p w:rsidR="000A071A" w:rsidRPr="00A82F03" w:rsidRDefault="000A071A" w:rsidP="000A071A">
      <w:pPr>
        <w:spacing w:after="0" w:line="240" w:lineRule="auto"/>
        <w:jc w:val="both"/>
        <w:rPr>
          <w:rFonts w:ascii="Times New Roman" w:hAnsi="Times New Roman"/>
          <w:b/>
        </w:rPr>
      </w:pPr>
      <w:r w:rsidRPr="00A82F03">
        <w:rPr>
          <w:rFonts w:ascii="Times New Roman" w:hAnsi="Times New Roman"/>
        </w:rPr>
        <w:t>-аудиторная доска с магнитной поверхностью и набором приспособлений для крепления демонстрационного материала.</w:t>
      </w:r>
    </w:p>
    <w:p w:rsidR="000A071A" w:rsidRPr="00A82F03" w:rsidRDefault="000A071A" w:rsidP="000A071A">
      <w:pPr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</w:p>
    <w:p w:rsidR="000A071A" w:rsidRPr="00A82F03" w:rsidRDefault="000A071A" w:rsidP="000A071A">
      <w:pPr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  <w:r w:rsidRPr="00A82F03">
        <w:rPr>
          <w:rFonts w:ascii="Times New Roman" w:eastAsia="Calibri" w:hAnsi="Times New Roman"/>
          <w:b/>
          <w:lang w:eastAsia="en-US"/>
        </w:rPr>
        <w:t>Учебно-тематический план</w:t>
      </w:r>
    </w:p>
    <w:p w:rsidR="000A071A" w:rsidRPr="00A82F03" w:rsidRDefault="000A071A" w:rsidP="000A071A">
      <w:pPr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  <w:r w:rsidRPr="00A82F03">
        <w:rPr>
          <w:rFonts w:ascii="Times New Roman" w:hAnsi="Times New Roman"/>
          <w:b/>
          <w:bCs/>
          <w:lang w:eastAsia="ru-RU"/>
        </w:rPr>
        <w:t>Тема года: «Воздействующая сила искусства»</w:t>
      </w:r>
    </w:p>
    <w:p w:rsidR="000A071A" w:rsidRPr="00A82F03" w:rsidRDefault="000A071A" w:rsidP="000A071A">
      <w:pPr>
        <w:suppressAutoHyphens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4590"/>
        <w:gridCol w:w="2245"/>
        <w:gridCol w:w="2416"/>
        <w:gridCol w:w="2386"/>
        <w:gridCol w:w="2256"/>
      </w:tblGrid>
      <w:tr w:rsidR="000A071A" w:rsidRPr="00A82F03" w:rsidTr="004B5ED2">
        <w:tc>
          <w:tcPr>
            <w:tcW w:w="302" w:type="pct"/>
            <w:vMerge w:val="restar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gramStart"/>
            <w:r w:rsidRPr="00A82F03">
              <w:rPr>
                <w:rFonts w:ascii="Times New Roman" w:eastAsia="Calibri" w:hAnsi="Times New Roman"/>
                <w:b/>
                <w:lang w:eastAsia="en-US"/>
              </w:rPr>
              <w:t>п</w:t>
            </w:r>
            <w:proofErr w:type="gramEnd"/>
            <w:r w:rsidRPr="00A82F03">
              <w:rPr>
                <w:rFonts w:ascii="Times New Roman" w:eastAsia="Calibri" w:hAnsi="Times New Roman"/>
                <w:b/>
                <w:lang w:eastAsia="en-US"/>
              </w:rPr>
              <w:t>/№</w:t>
            </w:r>
          </w:p>
        </w:tc>
        <w:tc>
          <w:tcPr>
            <w:tcW w:w="1552" w:type="pct"/>
            <w:vMerge w:val="restar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Наименование раздела</w:t>
            </w:r>
          </w:p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Тема урока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Всего часов</w:t>
            </w:r>
          </w:p>
        </w:tc>
        <w:tc>
          <w:tcPr>
            <w:tcW w:w="2387" w:type="pct"/>
            <w:gridSpan w:val="3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 xml:space="preserve">В том числе </w:t>
            </w:r>
            <w:proofErr w:type="gramStart"/>
            <w:r w:rsidRPr="00A82F03">
              <w:rPr>
                <w:rFonts w:ascii="Times New Roman" w:eastAsia="Calibri" w:hAnsi="Times New Roman"/>
                <w:b/>
                <w:lang w:eastAsia="en-US"/>
              </w:rPr>
              <w:t>на</w:t>
            </w:r>
            <w:proofErr w:type="gramEnd"/>
          </w:p>
        </w:tc>
      </w:tr>
      <w:tr w:rsidR="000A071A" w:rsidRPr="00A82F03" w:rsidTr="004B5ED2">
        <w:tc>
          <w:tcPr>
            <w:tcW w:w="302" w:type="pct"/>
            <w:vMerge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552" w:type="pct"/>
            <w:vMerge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уроки</w:t>
            </w: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практические работы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контрольные работы</w:t>
            </w:r>
          </w:p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(кол-во часов)</w:t>
            </w:r>
          </w:p>
        </w:tc>
      </w:tr>
      <w:tr w:rsidR="000A071A" w:rsidRPr="00A82F03" w:rsidTr="004B5ED2">
        <w:tc>
          <w:tcPr>
            <w:tcW w:w="1854" w:type="pct"/>
            <w:gridSpan w:val="2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82F03">
              <w:rPr>
                <w:rFonts w:ascii="Times New Roman" w:hAnsi="Times New Roman"/>
                <w:b/>
                <w:bCs/>
                <w:lang w:val="en-US" w:eastAsia="ru-RU"/>
              </w:rPr>
              <w:t>I</w:t>
            </w:r>
            <w:r w:rsidRPr="00A82F03">
              <w:rPr>
                <w:rFonts w:ascii="Times New Roman" w:hAnsi="Times New Roman"/>
                <w:b/>
                <w:bCs/>
                <w:lang w:eastAsia="ru-RU"/>
              </w:rPr>
              <w:t xml:space="preserve"> раздел </w:t>
            </w:r>
          </w:p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hAnsi="Times New Roman"/>
                <w:b/>
                <w:bCs/>
                <w:lang w:eastAsia="ru-RU"/>
              </w:rPr>
              <w:t>«Воздействующая сила искусства»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8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7</w:t>
            </w: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Искусство и власть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Искусство и власть. Выражение в искусстве переломных моментов истории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116D73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Искусство и власть. Выражение в искусстве переломных моментов истории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Какими средствами воздействует искусство?</w:t>
            </w:r>
          </w:p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Форма и фактура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D73" w:rsidRPr="00A82F03" w:rsidRDefault="00116D73" w:rsidP="00116D73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Какими средствами воздействует искусство?</w:t>
            </w:r>
          </w:p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Композиция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6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Храмовый синтез искусств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7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Храмовый синтез искусств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8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Синтез иску</w:t>
            </w:r>
            <w:proofErr w:type="gramStart"/>
            <w:r w:rsidRPr="00A82F03">
              <w:rPr>
                <w:rFonts w:ascii="Times New Roman" w:eastAsia="Calibri" w:hAnsi="Times New Roman"/>
                <w:lang w:eastAsia="en-US"/>
              </w:rPr>
              <w:t>сств в т</w:t>
            </w:r>
            <w:proofErr w:type="gramEnd"/>
            <w:r w:rsidRPr="00A82F03">
              <w:rPr>
                <w:rFonts w:ascii="Times New Roman" w:eastAsia="Calibri" w:hAnsi="Times New Roman"/>
                <w:lang w:eastAsia="en-US"/>
              </w:rPr>
              <w:t>еатре, кино, на телевидении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1854" w:type="pct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82F03">
              <w:rPr>
                <w:rFonts w:ascii="Times New Roman" w:hAnsi="Times New Roman"/>
                <w:b/>
                <w:bCs/>
                <w:lang w:val="en-US" w:eastAsia="ru-RU"/>
              </w:rPr>
              <w:t>II</w:t>
            </w:r>
            <w:r w:rsidRPr="00A82F03">
              <w:rPr>
                <w:rFonts w:ascii="Times New Roman" w:hAnsi="Times New Roman"/>
                <w:b/>
                <w:bCs/>
                <w:lang w:eastAsia="ru-RU"/>
              </w:rPr>
              <w:t xml:space="preserve"> раздел </w:t>
            </w:r>
          </w:p>
          <w:p w:rsidR="000A071A" w:rsidRPr="00A82F03" w:rsidRDefault="000A071A" w:rsidP="004B5ED2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2F03">
              <w:rPr>
                <w:rFonts w:ascii="Times New Roman" w:hAnsi="Times New Roman"/>
                <w:b/>
                <w:bCs/>
                <w:lang w:eastAsia="ru-RU"/>
              </w:rPr>
              <w:t>«Искусство предвосхищает будущее»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5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4</w:t>
            </w: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lastRenderedPageBreak/>
              <w:t>9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116D73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Синтез иску</w:t>
            </w:r>
            <w:proofErr w:type="gramStart"/>
            <w:r w:rsidRPr="00A82F03">
              <w:rPr>
                <w:rFonts w:ascii="Times New Roman" w:eastAsia="Calibri" w:hAnsi="Times New Roman"/>
                <w:lang w:eastAsia="en-US"/>
              </w:rPr>
              <w:t>сств в т</w:t>
            </w:r>
            <w:proofErr w:type="gramEnd"/>
            <w:r w:rsidRPr="00A82F03">
              <w:rPr>
                <w:rFonts w:ascii="Times New Roman" w:eastAsia="Calibri" w:hAnsi="Times New Roman"/>
                <w:lang w:eastAsia="en-US"/>
              </w:rPr>
              <w:t>еатре, кино, на телевидении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10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Дар предвосхищения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11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Какие знания даёт искусство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12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Предсказание в искусстве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13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116D73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Художественное мышление в авангарде науки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0A071A" w:rsidRPr="00A82F03" w:rsidTr="004B5ED2">
        <w:tc>
          <w:tcPr>
            <w:tcW w:w="1854" w:type="pct"/>
            <w:gridSpan w:val="2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82F03">
              <w:rPr>
                <w:rFonts w:ascii="Times New Roman" w:hAnsi="Times New Roman"/>
                <w:b/>
                <w:bCs/>
                <w:lang w:val="en-US" w:eastAsia="ru-RU"/>
              </w:rPr>
              <w:t>III</w:t>
            </w:r>
            <w:r w:rsidRPr="00A82F03">
              <w:rPr>
                <w:rFonts w:ascii="Times New Roman" w:hAnsi="Times New Roman"/>
                <w:b/>
                <w:bCs/>
                <w:lang w:eastAsia="ru-RU"/>
              </w:rPr>
              <w:t xml:space="preserve"> раздел</w:t>
            </w:r>
          </w:p>
          <w:p w:rsidR="000A071A" w:rsidRPr="00A82F03" w:rsidRDefault="000A071A" w:rsidP="004B5ED2">
            <w:pPr>
              <w:suppressAutoHyphens w:val="0"/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hAnsi="Times New Roman"/>
                <w:b/>
                <w:bCs/>
                <w:lang w:eastAsia="ru-RU"/>
              </w:rPr>
              <w:t xml:space="preserve"> «Дар созидания. Практическая функция искусства»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22</w:t>
            </w:r>
            <w:bookmarkStart w:id="0" w:name="_GoBack"/>
            <w:bookmarkEnd w:id="0"/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19</w:t>
            </w: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</w:tr>
      <w:tr w:rsidR="000A071A" w:rsidRPr="00A82F03" w:rsidTr="004B5ED2">
        <w:trPr>
          <w:trHeight w:val="230"/>
        </w:trPr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14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Эстетическое формирование искусством окружающей среды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15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Архитектура исторического города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16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Архитектура современного города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17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Специфика изображений в полиграфии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18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Развитие дизайна и его значение в жизни современного общества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19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Декоративно-прикладное искусство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20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Массовые, общедоступные искусства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21</w:t>
            </w:r>
          </w:p>
        </w:tc>
        <w:tc>
          <w:tcPr>
            <w:tcW w:w="1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Изобразительная природа кино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22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Контрольный урок по теме: «Эстетическое формирование искусством окружающей среды»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23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 xml:space="preserve">Музыка в </w:t>
            </w:r>
            <w:proofErr w:type="spellStart"/>
            <w:r w:rsidRPr="00A82F03">
              <w:rPr>
                <w:rFonts w:ascii="Times New Roman" w:eastAsia="Calibri" w:hAnsi="Times New Roman"/>
                <w:lang w:eastAsia="en-US"/>
              </w:rPr>
              <w:t>быту</w:t>
            </w:r>
            <w:proofErr w:type="gramStart"/>
            <w:r w:rsidRPr="00A82F03">
              <w:rPr>
                <w:rFonts w:ascii="Times New Roman" w:eastAsia="Calibri" w:hAnsi="Times New Roman"/>
                <w:lang w:eastAsia="en-US"/>
              </w:rPr>
              <w:t>.И</w:t>
            </w:r>
            <w:proofErr w:type="gramEnd"/>
            <w:r w:rsidRPr="00A82F03">
              <w:rPr>
                <w:rFonts w:ascii="Times New Roman" w:eastAsia="Calibri" w:hAnsi="Times New Roman"/>
                <w:lang w:eastAsia="en-US"/>
              </w:rPr>
              <w:t>стория</w:t>
            </w:r>
            <w:proofErr w:type="spellEnd"/>
            <w:r w:rsidRPr="00A82F03">
              <w:rPr>
                <w:rFonts w:ascii="Times New Roman" w:eastAsia="Calibri" w:hAnsi="Times New Roman"/>
                <w:lang w:eastAsia="en-US"/>
              </w:rPr>
              <w:t xml:space="preserve"> народных танцев. 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24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Массовые общедоступные  искусства.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25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Изобразительная природа в кино. Фокстрот. Квикстеп. Танго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26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Бальная танцевальная музыка. Самба. Ча-ча-ча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27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Тайные смыслы образов искусства.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rPr>
          <w:trHeight w:val="391"/>
        </w:trPr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28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0A071A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 xml:space="preserve">Бальная танцевальная музыка. Румба. 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29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Клубные танцы.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lastRenderedPageBreak/>
              <w:t>30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«От балета до мюзикла…»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31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Культура моего народа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32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«Танец-это мир фантазии и мир творчества…»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33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71A" w:rsidRPr="00A82F03" w:rsidRDefault="000A071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Урок- обобщение по теме: «Воздействующая сила искусства»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F7403A" w:rsidRPr="00A82F03" w:rsidTr="004B5ED2">
        <w:tc>
          <w:tcPr>
            <w:tcW w:w="302" w:type="pct"/>
            <w:shd w:val="clear" w:color="auto" w:fill="auto"/>
          </w:tcPr>
          <w:p w:rsidR="00F7403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34</w:t>
            </w:r>
          </w:p>
        </w:tc>
        <w:tc>
          <w:tcPr>
            <w:tcW w:w="15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403A" w:rsidRPr="00A82F03" w:rsidRDefault="00F7403A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Обобщение тем года</w:t>
            </w:r>
          </w:p>
        </w:tc>
        <w:tc>
          <w:tcPr>
            <w:tcW w:w="759" w:type="pct"/>
            <w:shd w:val="clear" w:color="auto" w:fill="auto"/>
          </w:tcPr>
          <w:p w:rsidR="00F7403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F7403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F7403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F7403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34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1A" w:rsidRPr="00A82F03" w:rsidRDefault="000A071A" w:rsidP="004B5ED2">
            <w:pPr>
              <w:suppressAutoHyphens w:val="0"/>
              <w:spacing w:after="0"/>
              <w:rPr>
                <w:rFonts w:ascii="Times New Roman" w:hAnsi="Times New Roman"/>
                <w:lang w:eastAsia="ru-RU"/>
              </w:rPr>
            </w:pPr>
            <w:r w:rsidRPr="00A82F03">
              <w:rPr>
                <w:rFonts w:ascii="Times New Roman" w:hAnsi="Times New Roman"/>
                <w:lang w:eastAsia="ru-RU"/>
              </w:rPr>
              <w:t xml:space="preserve">Исследовательский проект </w:t>
            </w:r>
          </w:p>
          <w:p w:rsidR="000A071A" w:rsidRPr="00A82F03" w:rsidRDefault="000A071A" w:rsidP="004B5ED2">
            <w:pPr>
              <w:suppressAutoHyphens w:val="0"/>
              <w:spacing w:after="0"/>
              <w:rPr>
                <w:rFonts w:ascii="Times New Roman" w:hAnsi="Times New Roman"/>
                <w:lang w:eastAsia="ru-RU"/>
              </w:rPr>
            </w:pPr>
            <w:r w:rsidRPr="00A82F03">
              <w:rPr>
                <w:rFonts w:ascii="Times New Roman" w:hAnsi="Times New Roman"/>
                <w:lang w:eastAsia="ru-RU"/>
              </w:rPr>
              <w:t>«Пушкин – наше всё»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2F03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0A071A" w:rsidRPr="00A82F03" w:rsidTr="004B5ED2">
        <w:tc>
          <w:tcPr>
            <w:tcW w:w="30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552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Итого:</w:t>
            </w:r>
          </w:p>
        </w:tc>
        <w:tc>
          <w:tcPr>
            <w:tcW w:w="759" w:type="pct"/>
            <w:shd w:val="clear" w:color="auto" w:fill="auto"/>
          </w:tcPr>
          <w:p w:rsidR="000A071A" w:rsidRPr="00A82F03" w:rsidRDefault="00F7403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3</w:t>
            </w:r>
            <w:r w:rsidR="0053375B">
              <w:rPr>
                <w:rFonts w:ascii="Times New Roman" w:eastAsia="Calibri" w:hAnsi="Times New Roman"/>
                <w:b/>
                <w:lang w:eastAsia="en-US"/>
              </w:rPr>
              <w:t>4</w:t>
            </w:r>
          </w:p>
        </w:tc>
        <w:tc>
          <w:tcPr>
            <w:tcW w:w="81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30</w:t>
            </w:r>
          </w:p>
        </w:tc>
        <w:tc>
          <w:tcPr>
            <w:tcW w:w="807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  <w:tc>
          <w:tcPr>
            <w:tcW w:w="764" w:type="pct"/>
            <w:shd w:val="clear" w:color="auto" w:fill="auto"/>
          </w:tcPr>
          <w:p w:rsidR="000A071A" w:rsidRPr="00A82F03" w:rsidRDefault="000A071A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2F03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</w:tr>
    </w:tbl>
    <w:p w:rsidR="006F3E05" w:rsidRDefault="006F3E05"/>
    <w:sectPr w:rsidR="006F3E05" w:rsidSect="000A07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71A"/>
    <w:rsid w:val="000A071A"/>
    <w:rsid w:val="00116D73"/>
    <w:rsid w:val="0053375B"/>
    <w:rsid w:val="0058258A"/>
    <w:rsid w:val="006F3E05"/>
    <w:rsid w:val="00A82F03"/>
    <w:rsid w:val="00B7053E"/>
    <w:rsid w:val="00F61146"/>
    <w:rsid w:val="00F74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71A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071A"/>
    <w:rPr>
      <w:color w:val="0000FF"/>
      <w:u w:val="single"/>
    </w:rPr>
  </w:style>
  <w:style w:type="character" w:styleId="a4">
    <w:name w:val="Strong"/>
    <w:qFormat/>
    <w:rsid w:val="000A071A"/>
    <w:rPr>
      <w:b/>
      <w:bCs/>
    </w:rPr>
  </w:style>
  <w:style w:type="character" w:styleId="a5">
    <w:name w:val="Emphasis"/>
    <w:qFormat/>
    <w:rsid w:val="000A071A"/>
    <w:rPr>
      <w:i/>
      <w:iCs/>
    </w:rPr>
  </w:style>
  <w:style w:type="paragraph" w:styleId="a6">
    <w:name w:val="Normal (Web)"/>
    <w:basedOn w:val="a"/>
    <w:rsid w:val="000A071A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qFormat/>
    <w:rsid w:val="000A071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8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2F03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71A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071A"/>
    <w:rPr>
      <w:color w:val="0000FF"/>
      <w:u w:val="single"/>
    </w:rPr>
  </w:style>
  <w:style w:type="character" w:styleId="a4">
    <w:name w:val="Strong"/>
    <w:qFormat/>
    <w:rsid w:val="000A071A"/>
    <w:rPr>
      <w:b/>
      <w:bCs/>
    </w:rPr>
  </w:style>
  <w:style w:type="character" w:styleId="a5">
    <w:name w:val="Emphasis"/>
    <w:qFormat/>
    <w:rsid w:val="000A071A"/>
    <w:rPr>
      <w:i/>
      <w:iCs/>
    </w:rPr>
  </w:style>
  <w:style w:type="paragraph" w:styleId="a6">
    <w:name w:val="Normal (Web)"/>
    <w:basedOn w:val="a"/>
    <w:rsid w:val="000A071A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qFormat/>
    <w:rsid w:val="000A071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8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2F03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k.akademik/" TargetMode="External"/><Relationship Id="rId13" Type="http://schemas.openxmlformats.org/officeDocument/2006/relationships/hyperlink" Target="http://music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usic-dic.ru/" TargetMode="External"/><Relationship Id="rId12" Type="http://schemas.openxmlformats.org/officeDocument/2006/relationships/hyperlink" Target="http://days.pravoslavie.ru/rubrics/canon86.htm?id=86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classik.chubrik.ru/" TargetMode="External"/><Relationship Id="rId11" Type="http://schemas.openxmlformats.org/officeDocument/2006/relationships/hyperlink" Target="http://lib.eparhia-saratov.ru/books/05d/dimitrii_rost/dimitrii_rost1/842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edanie.ru/musi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slovy/" TargetMode="External"/><Relationship Id="rId14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4C72-62E6-46E6-B5C7-FD57A213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3093</Words>
  <Characters>17635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6</cp:lastModifiedBy>
  <cp:revision>6</cp:revision>
  <cp:lastPrinted>2017-06-16T10:43:00Z</cp:lastPrinted>
  <dcterms:created xsi:type="dcterms:W3CDTF">2016-11-30T12:00:00Z</dcterms:created>
  <dcterms:modified xsi:type="dcterms:W3CDTF">2017-06-20T06:06:00Z</dcterms:modified>
</cp:coreProperties>
</file>